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F0FC" w14:textId="6ABD7C38"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AGENDA</w:t>
      </w:r>
    </w:p>
    <w:p w14:paraId="64EDE80F"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NORTH TEXAS TOLLWAY AUTHORITY</w:t>
      </w:r>
    </w:p>
    <w:p w14:paraId="15EC7299" w14:textId="77777777" w:rsidR="001254C0" w:rsidRPr="00652047" w:rsidRDefault="00652047" w:rsidP="001254C0">
      <w:pPr>
        <w:pStyle w:val="Body1"/>
        <w:jc w:val="center"/>
        <w:rPr>
          <w:rFonts w:ascii="Arial" w:hAnsi="Arial" w:cs="Arial"/>
          <w:b/>
          <w:caps/>
          <w:sz w:val="24"/>
          <w:szCs w:val="24"/>
        </w:rPr>
      </w:pPr>
      <w:r w:rsidRPr="00652047">
        <w:rPr>
          <w:rFonts w:ascii="Arial" w:hAnsi="Arial" w:cs="Arial"/>
          <w:b/>
          <w:caps/>
          <w:sz w:val="24"/>
          <w:szCs w:val="24"/>
        </w:rPr>
        <w:t>BOARD OF DIRECTORS REGULAR MEETING</w:t>
      </w:r>
    </w:p>
    <w:p w14:paraId="2AF527AF"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BOARD ROOM, SUITE 200</w:t>
      </w:r>
    </w:p>
    <w:p w14:paraId="1A001EB9"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5900 West plano parkway</w:t>
      </w:r>
    </w:p>
    <w:p w14:paraId="11A750E3"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plano, TEXAS 75093</w:t>
      </w:r>
    </w:p>
    <w:p w14:paraId="5AD6D859" w14:textId="79B883DC" w:rsidR="001254C0" w:rsidRDefault="00A54F18" w:rsidP="001254C0">
      <w:pPr>
        <w:jc w:val="center"/>
        <w:rPr>
          <w:rFonts w:ascii="Arial" w:eastAsia="Arial Unicode MS" w:hAnsi="Arial" w:cs="Arial"/>
          <w:b/>
          <w:caps/>
          <w:color w:val="000000"/>
          <w:u w:color="000000"/>
        </w:rPr>
      </w:pPr>
      <w:r>
        <w:rPr>
          <w:rFonts w:ascii="Arial" w:eastAsia="Arial Unicode MS" w:hAnsi="Arial" w:cs="Arial"/>
          <w:b/>
          <w:caps/>
          <w:color w:val="000000"/>
          <w:u w:color="000000"/>
        </w:rPr>
        <w:t>November 8</w:t>
      </w:r>
      <w:r w:rsidR="00067B9E">
        <w:rPr>
          <w:rFonts w:ascii="Arial" w:eastAsia="Arial Unicode MS" w:hAnsi="Arial" w:cs="Arial"/>
          <w:b/>
          <w:caps/>
          <w:color w:val="000000"/>
          <w:u w:color="000000"/>
        </w:rPr>
        <w:t>, 202</w:t>
      </w:r>
      <w:r w:rsidR="00C07456">
        <w:rPr>
          <w:rFonts w:ascii="Arial" w:eastAsia="Arial Unicode MS" w:hAnsi="Arial" w:cs="Arial"/>
          <w:b/>
          <w:caps/>
          <w:color w:val="000000"/>
          <w:u w:color="000000"/>
        </w:rPr>
        <w:t>3</w:t>
      </w:r>
    </w:p>
    <w:p w14:paraId="7F36BDE6" w14:textId="77777777" w:rsidR="003A1752" w:rsidRDefault="0078279C" w:rsidP="001254C0">
      <w:pPr>
        <w:jc w:val="center"/>
        <w:rPr>
          <w:rFonts w:ascii="Arial" w:hAnsi="Arial" w:cs="Arial"/>
          <w:b/>
          <w:caps/>
        </w:rPr>
      </w:pPr>
      <w:r>
        <w:rPr>
          <w:rFonts w:ascii="Arial" w:eastAsia="Arial Unicode MS" w:hAnsi="Arial" w:cs="Arial"/>
          <w:b/>
          <w:caps/>
          <w:color w:val="000000"/>
          <w:u w:color="000000"/>
        </w:rPr>
        <w:t>10</w:t>
      </w:r>
      <w:r w:rsidR="00980C5C">
        <w:rPr>
          <w:rFonts w:ascii="Arial" w:eastAsia="Arial Unicode MS" w:hAnsi="Arial" w:cs="Arial"/>
          <w:b/>
          <w:caps/>
          <w:color w:val="000000"/>
          <w:u w:color="000000"/>
        </w:rPr>
        <w:t>:00 A</w:t>
      </w:r>
      <w:r w:rsidR="003A1752">
        <w:rPr>
          <w:rFonts w:ascii="Arial" w:eastAsia="Arial Unicode MS" w:hAnsi="Arial" w:cs="Arial"/>
          <w:b/>
          <w:caps/>
          <w:color w:val="000000"/>
          <w:u w:color="000000"/>
        </w:rPr>
        <w:t>M</w:t>
      </w:r>
    </w:p>
    <w:p w14:paraId="72200C26" w14:textId="77777777" w:rsidR="00976C33" w:rsidRDefault="00976C33" w:rsidP="00C4796A">
      <w:pPr>
        <w:jc w:val="both"/>
        <w:rPr>
          <w:rFonts w:ascii="Arial" w:hAnsi="Arial" w:cs="Arial"/>
        </w:rPr>
      </w:pPr>
    </w:p>
    <w:p w14:paraId="527F07B6" w14:textId="331F61C1" w:rsidR="009A63E9" w:rsidRPr="00652047" w:rsidRDefault="00652047" w:rsidP="00C4796A">
      <w:pPr>
        <w:jc w:val="both"/>
        <w:rPr>
          <w:rFonts w:ascii="Arial" w:eastAsia="Arial Unicode MS" w:hAnsi="Arial" w:cs="Arial"/>
          <w:color w:val="000000"/>
          <w:u w:color="000000"/>
        </w:rPr>
      </w:pPr>
      <w:r w:rsidRPr="00652047">
        <w:rPr>
          <w:rFonts w:ascii="Arial" w:hAnsi="Arial" w:cs="Arial"/>
        </w:rPr>
        <w:t xml:space="preserve">All items included on this agenda, including those listed for executive session, may be discussed and acted upon by the Board of Directors of </w:t>
      </w:r>
      <w:r w:rsidR="00146D53">
        <w:rPr>
          <w:rFonts w:ascii="Arial" w:hAnsi="Arial" w:cs="Arial"/>
        </w:rPr>
        <w:t xml:space="preserve">the </w:t>
      </w:r>
      <w:r w:rsidRPr="00652047">
        <w:rPr>
          <w:rFonts w:ascii="Arial" w:hAnsi="Arial" w:cs="Arial"/>
        </w:rPr>
        <w:t>North Texas Tollway Authority (NTTA). Agenda item numbers are assigned for ease of reference and do not necessarily reflect the order of their consideration by the Board. The Board may discuss any agenda item in executive session whenever legally justified under the Texas Open Meetings Act.</w:t>
      </w:r>
    </w:p>
    <w:p w14:paraId="6E57BF56" w14:textId="77777777" w:rsidR="001254C0" w:rsidRDefault="001254C0" w:rsidP="001254C0">
      <w:pPr>
        <w:rPr>
          <w:rFonts w:ascii="Arial" w:eastAsia="Arial Unicode MS" w:hAnsi="Arial" w:cs="Arial"/>
          <w:color w:val="000000"/>
          <w:u w:color="000000"/>
        </w:rPr>
      </w:pPr>
    </w:p>
    <w:p w14:paraId="37542780" w14:textId="6FD10C76" w:rsidR="001254C0" w:rsidRPr="007C2FE7" w:rsidRDefault="001254C0" w:rsidP="001254C0">
      <w:pPr>
        <w:pStyle w:val="ListParagraph"/>
        <w:numPr>
          <w:ilvl w:val="0"/>
          <w:numId w:val="1"/>
        </w:numPr>
        <w:ind w:hanging="720"/>
      </w:pPr>
      <w:r w:rsidRPr="009B4D6E">
        <w:rPr>
          <w:rFonts w:ascii="Arial" w:hAnsi="Arial" w:cs="Arial"/>
        </w:rPr>
        <w:t>Call to order and establishment of quorum</w:t>
      </w:r>
    </w:p>
    <w:p w14:paraId="41D7F9B0" w14:textId="77777777" w:rsidR="007C2FE7" w:rsidRPr="007C2FE7" w:rsidRDefault="007C2FE7" w:rsidP="007C2FE7">
      <w:pPr>
        <w:pStyle w:val="ListParagraph"/>
      </w:pPr>
    </w:p>
    <w:p w14:paraId="5DE93E62" w14:textId="78F1D04D" w:rsidR="007C2FE7" w:rsidRPr="001254C0" w:rsidRDefault="007C2FE7" w:rsidP="001254C0">
      <w:pPr>
        <w:pStyle w:val="ListParagraph"/>
        <w:numPr>
          <w:ilvl w:val="0"/>
          <w:numId w:val="1"/>
        </w:numPr>
        <w:ind w:hanging="720"/>
      </w:pPr>
      <w:r>
        <w:rPr>
          <w:rFonts w:ascii="Arial" w:hAnsi="Arial" w:cs="Arial"/>
        </w:rPr>
        <w:t>Pledge of Allegiance</w:t>
      </w:r>
    </w:p>
    <w:p w14:paraId="327C2AA6" w14:textId="77777777" w:rsidR="001254C0" w:rsidRPr="001254C0" w:rsidRDefault="001254C0" w:rsidP="001254C0">
      <w:pPr>
        <w:pStyle w:val="ListParagraph"/>
      </w:pPr>
    </w:p>
    <w:p w14:paraId="607CF147" w14:textId="6A3A2D3D" w:rsidR="001254C0" w:rsidRPr="008035FC" w:rsidRDefault="001254C0" w:rsidP="001254C0">
      <w:pPr>
        <w:pStyle w:val="ListParagraph"/>
        <w:numPr>
          <w:ilvl w:val="0"/>
          <w:numId w:val="1"/>
        </w:numPr>
        <w:ind w:hanging="720"/>
      </w:pPr>
      <w:r>
        <w:rPr>
          <w:rFonts w:ascii="Arial" w:hAnsi="Arial" w:cs="Arial"/>
        </w:rPr>
        <w:t>P</w:t>
      </w:r>
      <w:r w:rsidRPr="009B4D6E">
        <w:rPr>
          <w:rFonts w:ascii="Arial" w:hAnsi="Arial" w:cs="Arial"/>
        </w:rPr>
        <w:t>ublic comments not related to specific agenda items</w:t>
      </w:r>
    </w:p>
    <w:p w14:paraId="34411BDE" w14:textId="77777777" w:rsidR="0033674D" w:rsidRDefault="0033674D" w:rsidP="0033674D">
      <w:pPr>
        <w:pStyle w:val="ListParagraph"/>
      </w:pPr>
    </w:p>
    <w:p w14:paraId="40D6DCC7" w14:textId="6EE9241D" w:rsidR="0033674D" w:rsidRDefault="0033674D" w:rsidP="001254C0">
      <w:pPr>
        <w:pStyle w:val="ListParagraph"/>
        <w:numPr>
          <w:ilvl w:val="0"/>
          <w:numId w:val="1"/>
        </w:numPr>
        <w:ind w:hanging="720"/>
        <w:rPr>
          <w:rFonts w:ascii="Arial" w:hAnsi="Arial" w:cs="Arial"/>
        </w:rPr>
      </w:pPr>
      <w:r w:rsidRPr="0033674D">
        <w:rPr>
          <w:rFonts w:ascii="Arial" w:hAnsi="Arial" w:cs="Arial"/>
        </w:rPr>
        <w:t>Comments and announcements from the Chairman and Board Members</w:t>
      </w:r>
    </w:p>
    <w:p w14:paraId="14DC7856" w14:textId="77777777" w:rsidR="00A54F18" w:rsidRPr="00A54F18" w:rsidRDefault="00A54F18" w:rsidP="00A54F18">
      <w:pPr>
        <w:pStyle w:val="ListParagraph"/>
        <w:rPr>
          <w:rFonts w:ascii="Arial" w:hAnsi="Arial" w:cs="Arial"/>
        </w:rPr>
      </w:pPr>
    </w:p>
    <w:p w14:paraId="7B599AD7" w14:textId="77777777" w:rsidR="00D765EE" w:rsidRDefault="00D765EE" w:rsidP="00D765EE">
      <w:pPr>
        <w:pStyle w:val="ListParagraph"/>
        <w:numPr>
          <w:ilvl w:val="1"/>
          <w:numId w:val="1"/>
        </w:numPr>
        <w:ind w:hanging="720"/>
        <w:rPr>
          <w:rFonts w:ascii="Arial" w:hAnsi="Arial" w:cs="Arial"/>
        </w:rPr>
      </w:pPr>
      <w:r>
        <w:rPr>
          <w:rFonts w:ascii="Arial" w:hAnsi="Arial" w:cs="Arial"/>
        </w:rPr>
        <w:t>Recognition of Jim Griffin</w:t>
      </w:r>
    </w:p>
    <w:p w14:paraId="011B7176" w14:textId="41AD7842" w:rsidR="00A54F18" w:rsidRDefault="00A54F18" w:rsidP="00A54F18">
      <w:pPr>
        <w:pStyle w:val="ListParagraph"/>
        <w:numPr>
          <w:ilvl w:val="1"/>
          <w:numId w:val="1"/>
        </w:numPr>
        <w:ind w:hanging="720"/>
        <w:rPr>
          <w:rFonts w:ascii="Arial" w:hAnsi="Arial" w:cs="Arial"/>
        </w:rPr>
      </w:pPr>
      <w:r w:rsidRPr="00A54F18">
        <w:rPr>
          <w:rFonts w:ascii="Arial" w:hAnsi="Arial" w:cs="Arial"/>
        </w:rPr>
        <w:t>202</w:t>
      </w:r>
      <w:r>
        <w:rPr>
          <w:rFonts w:ascii="Arial" w:hAnsi="Arial" w:cs="Arial"/>
        </w:rPr>
        <w:t>3</w:t>
      </w:r>
      <w:r w:rsidRPr="00A54F18">
        <w:rPr>
          <w:rFonts w:ascii="Arial" w:hAnsi="Arial" w:cs="Arial"/>
        </w:rPr>
        <w:t xml:space="preserve"> Bond Refunding Results</w:t>
      </w:r>
    </w:p>
    <w:p w14:paraId="0A3000C4" w14:textId="77777777" w:rsidR="0004559D" w:rsidRPr="0004559D" w:rsidRDefault="0004559D" w:rsidP="0004559D">
      <w:pPr>
        <w:pStyle w:val="ListParagraph"/>
        <w:rPr>
          <w:rFonts w:ascii="Arial" w:hAnsi="Arial" w:cs="Arial"/>
        </w:rPr>
      </w:pPr>
    </w:p>
    <w:p w14:paraId="1231DBA2" w14:textId="4D9DAED8" w:rsidR="00756A2C" w:rsidRPr="00204C22" w:rsidRDefault="001254C0" w:rsidP="007A1304">
      <w:pPr>
        <w:pStyle w:val="ListParagraph"/>
        <w:numPr>
          <w:ilvl w:val="0"/>
          <w:numId w:val="1"/>
        </w:numPr>
        <w:ind w:hanging="720"/>
      </w:pPr>
      <w:r w:rsidRPr="00204C22">
        <w:rPr>
          <w:rFonts w:ascii="Arial" w:hAnsi="Arial" w:cs="Arial"/>
        </w:rPr>
        <w:t xml:space="preserve">Approval of the minutes from </w:t>
      </w:r>
      <w:r w:rsidR="00A54F18">
        <w:rPr>
          <w:rFonts w:ascii="Arial" w:hAnsi="Arial" w:cs="Arial"/>
        </w:rPr>
        <w:t>October</w:t>
      </w:r>
      <w:r w:rsidR="00CB5D17">
        <w:rPr>
          <w:rFonts w:ascii="Arial" w:hAnsi="Arial" w:cs="Arial"/>
        </w:rPr>
        <w:t xml:space="preserve"> 2023</w:t>
      </w:r>
      <w:r w:rsidR="00934F23">
        <w:rPr>
          <w:rFonts w:ascii="Arial" w:hAnsi="Arial" w:cs="Arial"/>
        </w:rPr>
        <w:t xml:space="preserve"> regular</w:t>
      </w:r>
      <w:r w:rsidR="00CB5D17">
        <w:rPr>
          <w:rFonts w:ascii="Arial" w:hAnsi="Arial" w:cs="Arial"/>
        </w:rPr>
        <w:t xml:space="preserve"> board </w:t>
      </w:r>
      <w:r w:rsidR="00934F23">
        <w:rPr>
          <w:rFonts w:ascii="Arial" w:hAnsi="Arial" w:cs="Arial"/>
        </w:rPr>
        <w:t>meeting</w:t>
      </w:r>
      <w:r w:rsidR="001279F5">
        <w:rPr>
          <w:rFonts w:ascii="Arial" w:hAnsi="Arial" w:cs="Arial"/>
        </w:rPr>
        <w:t xml:space="preserve"> </w:t>
      </w:r>
    </w:p>
    <w:p w14:paraId="66CAA146" w14:textId="77777777" w:rsidR="00204C22" w:rsidRDefault="00204C22" w:rsidP="00204C22">
      <w:pPr>
        <w:pStyle w:val="ListParagraph"/>
      </w:pPr>
    </w:p>
    <w:p w14:paraId="0EC1427E" w14:textId="5B874183" w:rsidR="00D90EF2" w:rsidRPr="00D90EF2" w:rsidRDefault="00A54F18" w:rsidP="00D90EF2">
      <w:pPr>
        <w:pStyle w:val="ListParagraph"/>
        <w:ind w:left="0"/>
        <w:rPr>
          <w:rFonts w:ascii="Arial" w:hAnsi="Arial" w:cs="Arial"/>
          <w:b/>
        </w:rPr>
      </w:pPr>
      <w:r>
        <w:rPr>
          <w:rFonts w:ascii="Arial" w:hAnsi="Arial" w:cs="Arial"/>
          <w:b/>
        </w:rPr>
        <w:t>ACTION</w:t>
      </w:r>
      <w:r w:rsidR="005371DD">
        <w:rPr>
          <w:rFonts w:ascii="Arial" w:hAnsi="Arial" w:cs="Arial"/>
          <w:b/>
        </w:rPr>
        <w:t xml:space="preserve"> ITEMS</w:t>
      </w:r>
    </w:p>
    <w:p w14:paraId="2720A79A" w14:textId="77777777" w:rsidR="0098599F" w:rsidRDefault="0098599F" w:rsidP="00F116F0">
      <w:pPr>
        <w:pStyle w:val="ListParagraph"/>
        <w:jc w:val="both"/>
        <w:rPr>
          <w:rFonts w:ascii="Arial" w:hAnsi="Arial" w:cs="Arial"/>
        </w:rPr>
      </w:pPr>
    </w:p>
    <w:p w14:paraId="7AACF8A1" w14:textId="30939E9E" w:rsidR="0004559D" w:rsidRDefault="00A54F18" w:rsidP="0004559D">
      <w:pPr>
        <w:pStyle w:val="ListParagraph"/>
        <w:numPr>
          <w:ilvl w:val="0"/>
          <w:numId w:val="1"/>
        </w:numPr>
        <w:tabs>
          <w:tab w:val="left" w:pos="720"/>
        </w:tabs>
        <w:ind w:hanging="720"/>
        <w:jc w:val="both"/>
        <w:rPr>
          <w:rFonts w:ascii="Arial" w:hAnsi="Arial" w:cs="Arial"/>
        </w:rPr>
      </w:pPr>
      <w:bookmarkStart w:id="0" w:name="_Hlk117589583"/>
      <w:r>
        <w:rPr>
          <w:rFonts w:ascii="Arial" w:hAnsi="Arial" w:cs="Arial"/>
        </w:rPr>
        <w:t>Request to advertise</w:t>
      </w:r>
      <w:r w:rsidR="0004559D" w:rsidRPr="00022AC2">
        <w:rPr>
          <w:rFonts w:ascii="Arial" w:hAnsi="Arial" w:cs="Arial"/>
        </w:rPr>
        <w:t xml:space="preserve"> the following:</w:t>
      </w:r>
      <w:r w:rsidR="0004559D">
        <w:rPr>
          <w:rFonts w:ascii="Arial" w:hAnsi="Arial" w:cs="Arial"/>
        </w:rPr>
        <w:t xml:space="preserve"> </w:t>
      </w:r>
    </w:p>
    <w:p w14:paraId="58CB39D0" w14:textId="77777777" w:rsidR="0004559D" w:rsidRPr="003509D0" w:rsidRDefault="0004559D" w:rsidP="0004559D">
      <w:pPr>
        <w:pStyle w:val="ListParagraph"/>
        <w:tabs>
          <w:tab w:val="left" w:pos="720"/>
        </w:tabs>
        <w:jc w:val="both"/>
        <w:rPr>
          <w:rFonts w:ascii="Arial" w:hAnsi="Arial" w:cs="Arial"/>
        </w:rPr>
      </w:pPr>
    </w:p>
    <w:bookmarkEnd w:id="0"/>
    <w:p w14:paraId="0EA68E7C" w14:textId="7B0867E0" w:rsidR="00A54F18" w:rsidRPr="00A54F18" w:rsidRDefault="00F00487" w:rsidP="0004559D">
      <w:pPr>
        <w:pStyle w:val="ListParagraph"/>
        <w:numPr>
          <w:ilvl w:val="0"/>
          <w:numId w:val="15"/>
        </w:numPr>
        <w:tabs>
          <w:tab w:val="left" w:pos="720"/>
        </w:tabs>
        <w:ind w:left="1530" w:hanging="810"/>
        <w:jc w:val="both"/>
        <w:rPr>
          <w:rFonts w:ascii="Arial" w:hAnsi="Arial" w:cs="Arial"/>
        </w:rPr>
      </w:pPr>
      <w:r>
        <w:rPr>
          <w:rFonts w:ascii="Arial" w:hAnsi="Arial" w:cs="Arial"/>
        </w:rPr>
        <w:t xml:space="preserve">Construction services for </w:t>
      </w:r>
      <w:r w:rsidR="002D66D3">
        <w:rPr>
          <w:rFonts w:ascii="Arial" w:hAnsi="Arial" w:cs="Arial"/>
        </w:rPr>
        <w:t>P</w:t>
      </w:r>
      <w:r w:rsidR="00AB5CE2">
        <w:rPr>
          <w:rFonts w:ascii="Arial" w:hAnsi="Arial" w:cs="Arial"/>
        </w:rPr>
        <w:t xml:space="preserve">resident </w:t>
      </w:r>
      <w:r w:rsidR="002D66D3">
        <w:rPr>
          <w:rFonts w:ascii="Arial" w:hAnsi="Arial" w:cs="Arial"/>
        </w:rPr>
        <w:t>G</w:t>
      </w:r>
      <w:r w:rsidR="00AB5CE2">
        <w:rPr>
          <w:rFonts w:ascii="Arial" w:hAnsi="Arial" w:cs="Arial"/>
        </w:rPr>
        <w:t xml:space="preserve">eorge </w:t>
      </w:r>
      <w:r w:rsidR="002D66D3">
        <w:rPr>
          <w:rFonts w:ascii="Arial" w:hAnsi="Arial" w:cs="Arial"/>
        </w:rPr>
        <w:t>B</w:t>
      </w:r>
      <w:r w:rsidR="00AB5CE2">
        <w:rPr>
          <w:rFonts w:ascii="Arial" w:hAnsi="Arial" w:cs="Arial"/>
        </w:rPr>
        <w:t xml:space="preserve">ush </w:t>
      </w:r>
      <w:r w:rsidR="002D66D3">
        <w:rPr>
          <w:rFonts w:ascii="Arial" w:hAnsi="Arial" w:cs="Arial"/>
        </w:rPr>
        <w:t>T</w:t>
      </w:r>
      <w:r w:rsidR="00AB5CE2">
        <w:rPr>
          <w:rFonts w:ascii="Arial" w:hAnsi="Arial" w:cs="Arial"/>
        </w:rPr>
        <w:t>urnpike</w:t>
      </w:r>
      <w:r w:rsidR="002D66D3">
        <w:rPr>
          <w:rFonts w:ascii="Arial" w:hAnsi="Arial" w:cs="Arial"/>
        </w:rPr>
        <w:t xml:space="preserve"> </w:t>
      </w:r>
      <w:proofErr w:type="spellStart"/>
      <w:r w:rsidR="00B32804">
        <w:rPr>
          <w:rFonts w:ascii="Arial" w:hAnsi="Arial" w:cs="Arial"/>
        </w:rPr>
        <w:t>m</w:t>
      </w:r>
      <w:r w:rsidR="001A74A3">
        <w:rPr>
          <w:rFonts w:ascii="Arial" w:hAnsi="Arial" w:cs="Arial"/>
        </w:rPr>
        <w:t>ainlane</w:t>
      </w:r>
      <w:proofErr w:type="spellEnd"/>
      <w:r w:rsidR="001A74A3">
        <w:rPr>
          <w:rFonts w:ascii="Arial" w:hAnsi="Arial" w:cs="Arial"/>
        </w:rPr>
        <w:t xml:space="preserve"> </w:t>
      </w:r>
      <w:r w:rsidR="000D4D6C">
        <w:rPr>
          <w:rFonts w:ascii="Arial" w:hAnsi="Arial" w:cs="Arial"/>
        </w:rPr>
        <w:t>P</w:t>
      </w:r>
      <w:r w:rsidR="001A74A3">
        <w:rPr>
          <w:rFonts w:ascii="Arial" w:hAnsi="Arial" w:cs="Arial"/>
        </w:rPr>
        <w:t>laza</w:t>
      </w:r>
      <w:r w:rsidR="007F3F76">
        <w:rPr>
          <w:rFonts w:ascii="Arial" w:hAnsi="Arial" w:cs="Arial"/>
        </w:rPr>
        <w:t> </w:t>
      </w:r>
      <w:r w:rsidR="00A54F18" w:rsidRPr="00A54F18">
        <w:rPr>
          <w:rFonts w:ascii="Arial" w:hAnsi="Arial" w:cs="Arial"/>
        </w:rPr>
        <w:t>6</w:t>
      </w:r>
      <w:r w:rsidR="00112C3E">
        <w:rPr>
          <w:rFonts w:ascii="Arial" w:hAnsi="Arial" w:cs="Arial"/>
        </w:rPr>
        <w:t xml:space="preserve"> </w:t>
      </w:r>
      <w:r w:rsidR="00A54F18" w:rsidRPr="00A54F18">
        <w:rPr>
          <w:rFonts w:ascii="Arial" w:hAnsi="Arial" w:cs="Arial"/>
        </w:rPr>
        <w:t xml:space="preserve">HVAC </w:t>
      </w:r>
      <w:r w:rsidR="001A74A3">
        <w:rPr>
          <w:rFonts w:ascii="Arial" w:hAnsi="Arial" w:cs="Arial"/>
        </w:rPr>
        <w:t>r</w:t>
      </w:r>
      <w:r w:rsidR="00A54F18" w:rsidRPr="00A54F18">
        <w:rPr>
          <w:rFonts w:ascii="Arial" w:hAnsi="Arial" w:cs="Arial"/>
        </w:rPr>
        <w:t>eplacement</w:t>
      </w:r>
    </w:p>
    <w:p w14:paraId="0775CE30" w14:textId="6960F6D3" w:rsidR="0004559D" w:rsidRPr="00F12343" w:rsidRDefault="00F00487" w:rsidP="0004559D">
      <w:pPr>
        <w:pStyle w:val="ListParagraph"/>
        <w:numPr>
          <w:ilvl w:val="0"/>
          <w:numId w:val="15"/>
        </w:numPr>
        <w:tabs>
          <w:tab w:val="left" w:pos="720"/>
        </w:tabs>
        <w:ind w:left="1530" w:hanging="810"/>
        <w:jc w:val="both"/>
        <w:rPr>
          <w:rFonts w:ascii="Arial" w:hAnsi="Arial" w:cs="Arial"/>
        </w:rPr>
      </w:pPr>
      <w:r>
        <w:rPr>
          <w:rFonts w:ascii="Arial" w:hAnsi="Arial" w:cs="Arial"/>
        </w:rPr>
        <w:t xml:space="preserve">Construction services for </w:t>
      </w:r>
      <w:r w:rsidR="00A54F18" w:rsidRPr="00A54F18">
        <w:rPr>
          <w:rFonts w:ascii="Arial" w:hAnsi="Arial" w:cs="Arial"/>
          <w:bCs/>
        </w:rPr>
        <w:t>D</w:t>
      </w:r>
      <w:r w:rsidR="00AB5CE2">
        <w:rPr>
          <w:rFonts w:ascii="Arial" w:hAnsi="Arial" w:cs="Arial"/>
          <w:bCs/>
        </w:rPr>
        <w:t xml:space="preserve">allas </w:t>
      </w:r>
      <w:r w:rsidR="00A54F18" w:rsidRPr="00A54F18">
        <w:rPr>
          <w:rFonts w:ascii="Arial" w:hAnsi="Arial" w:cs="Arial"/>
          <w:bCs/>
        </w:rPr>
        <w:t>N</w:t>
      </w:r>
      <w:r w:rsidR="00AB5CE2">
        <w:rPr>
          <w:rFonts w:ascii="Arial" w:hAnsi="Arial" w:cs="Arial"/>
          <w:bCs/>
        </w:rPr>
        <w:t xml:space="preserve">orth </w:t>
      </w:r>
      <w:r w:rsidR="00A54F18" w:rsidRPr="00A54F18">
        <w:rPr>
          <w:rFonts w:ascii="Arial" w:hAnsi="Arial" w:cs="Arial"/>
          <w:bCs/>
        </w:rPr>
        <w:t>T</w:t>
      </w:r>
      <w:r w:rsidR="00AB5CE2">
        <w:rPr>
          <w:rFonts w:ascii="Arial" w:hAnsi="Arial" w:cs="Arial"/>
          <w:bCs/>
        </w:rPr>
        <w:t>ollway</w:t>
      </w:r>
      <w:r w:rsidR="00A54F18" w:rsidRPr="00A54F18">
        <w:rPr>
          <w:rFonts w:ascii="Arial" w:hAnsi="Arial" w:cs="Arial"/>
          <w:bCs/>
        </w:rPr>
        <w:t xml:space="preserve"> </w:t>
      </w:r>
      <w:proofErr w:type="spellStart"/>
      <w:r w:rsidR="001A74A3">
        <w:rPr>
          <w:rFonts w:ascii="Arial" w:hAnsi="Arial" w:cs="Arial"/>
          <w:bCs/>
        </w:rPr>
        <w:t>m</w:t>
      </w:r>
      <w:r w:rsidR="00A54F18" w:rsidRPr="00A54F18">
        <w:rPr>
          <w:rFonts w:ascii="Arial" w:hAnsi="Arial" w:cs="Arial"/>
          <w:bCs/>
        </w:rPr>
        <w:t>ainlane</w:t>
      </w:r>
      <w:proofErr w:type="spellEnd"/>
      <w:r w:rsidR="00A54F18" w:rsidRPr="00A54F18">
        <w:rPr>
          <w:rFonts w:ascii="Arial" w:hAnsi="Arial" w:cs="Arial"/>
          <w:bCs/>
        </w:rPr>
        <w:t xml:space="preserve"> </w:t>
      </w:r>
      <w:r w:rsidR="001A74A3">
        <w:rPr>
          <w:rFonts w:ascii="Arial" w:hAnsi="Arial" w:cs="Arial"/>
          <w:bCs/>
        </w:rPr>
        <w:t>b</w:t>
      </w:r>
      <w:r w:rsidR="00A54F18" w:rsidRPr="00A54F18">
        <w:rPr>
          <w:rFonts w:ascii="Arial" w:hAnsi="Arial" w:cs="Arial"/>
          <w:bCs/>
        </w:rPr>
        <w:t xml:space="preserve">ridge </w:t>
      </w:r>
      <w:r w:rsidR="001A74A3">
        <w:rPr>
          <w:rFonts w:ascii="Arial" w:hAnsi="Arial" w:cs="Arial"/>
          <w:bCs/>
        </w:rPr>
        <w:t>d</w:t>
      </w:r>
      <w:r w:rsidR="00A54F18" w:rsidRPr="00A54F18">
        <w:rPr>
          <w:rFonts w:ascii="Arial" w:hAnsi="Arial" w:cs="Arial"/>
          <w:bCs/>
        </w:rPr>
        <w:t xml:space="preserve">eck </w:t>
      </w:r>
      <w:r w:rsidR="001A74A3">
        <w:rPr>
          <w:rFonts w:ascii="Arial" w:hAnsi="Arial" w:cs="Arial"/>
          <w:bCs/>
        </w:rPr>
        <w:t>r</w:t>
      </w:r>
      <w:r w:rsidR="00A54F18" w:rsidRPr="00A54F18">
        <w:rPr>
          <w:rFonts w:ascii="Arial" w:hAnsi="Arial" w:cs="Arial"/>
          <w:bCs/>
        </w:rPr>
        <w:t>epairs</w:t>
      </w:r>
    </w:p>
    <w:p w14:paraId="4D73B0F3" w14:textId="5A2B069E" w:rsidR="0004559D" w:rsidRDefault="00F00487" w:rsidP="0004559D">
      <w:pPr>
        <w:pStyle w:val="ListParagraph"/>
        <w:numPr>
          <w:ilvl w:val="0"/>
          <w:numId w:val="15"/>
        </w:numPr>
        <w:tabs>
          <w:tab w:val="left" w:pos="720"/>
        </w:tabs>
        <w:ind w:left="1530" w:hanging="810"/>
        <w:jc w:val="both"/>
        <w:rPr>
          <w:rFonts w:ascii="Arial" w:hAnsi="Arial" w:cs="Arial"/>
        </w:rPr>
      </w:pPr>
      <w:r>
        <w:rPr>
          <w:rFonts w:ascii="Arial" w:hAnsi="Arial" w:cs="Arial"/>
        </w:rPr>
        <w:t xml:space="preserve">Construction services for </w:t>
      </w:r>
      <w:r w:rsidR="00A54F18" w:rsidRPr="00A54F18">
        <w:rPr>
          <w:rFonts w:ascii="Arial" w:hAnsi="Arial" w:cs="Arial"/>
        </w:rPr>
        <w:t>D</w:t>
      </w:r>
      <w:r w:rsidR="00AB5CE2">
        <w:rPr>
          <w:rFonts w:ascii="Arial" w:hAnsi="Arial" w:cs="Arial"/>
        </w:rPr>
        <w:t xml:space="preserve">allas </w:t>
      </w:r>
      <w:r w:rsidR="00A54F18" w:rsidRPr="00A54F18">
        <w:rPr>
          <w:rFonts w:ascii="Arial" w:hAnsi="Arial" w:cs="Arial"/>
        </w:rPr>
        <w:t>N</w:t>
      </w:r>
      <w:r w:rsidR="00AB5CE2">
        <w:rPr>
          <w:rFonts w:ascii="Arial" w:hAnsi="Arial" w:cs="Arial"/>
        </w:rPr>
        <w:t xml:space="preserve">orth </w:t>
      </w:r>
      <w:r w:rsidR="00A54F18" w:rsidRPr="00A54F18">
        <w:rPr>
          <w:rFonts w:ascii="Arial" w:hAnsi="Arial" w:cs="Arial"/>
        </w:rPr>
        <w:t>T</w:t>
      </w:r>
      <w:r w:rsidR="00AB5CE2">
        <w:rPr>
          <w:rFonts w:ascii="Arial" w:hAnsi="Arial" w:cs="Arial"/>
        </w:rPr>
        <w:t>ollway</w:t>
      </w:r>
      <w:r w:rsidR="00A54F18" w:rsidRPr="00A54F18">
        <w:rPr>
          <w:rFonts w:ascii="Arial" w:hAnsi="Arial" w:cs="Arial"/>
        </w:rPr>
        <w:t xml:space="preserve"> </w:t>
      </w:r>
      <w:r w:rsidR="001A74A3">
        <w:rPr>
          <w:rFonts w:ascii="Arial" w:hAnsi="Arial" w:cs="Arial"/>
        </w:rPr>
        <w:t>p</w:t>
      </w:r>
      <w:r w:rsidR="00112C3E">
        <w:rPr>
          <w:rFonts w:ascii="Arial" w:hAnsi="Arial" w:cs="Arial"/>
        </w:rPr>
        <w:t xml:space="preserve">avement </w:t>
      </w:r>
      <w:r w:rsidR="001A74A3">
        <w:rPr>
          <w:rFonts w:ascii="Arial" w:hAnsi="Arial" w:cs="Arial"/>
        </w:rPr>
        <w:t>r</w:t>
      </w:r>
      <w:r w:rsidR="00A54F18" w:rsidRPr="00A54F18">
        <w:rPr>
          <w:rFonts w:ascii="Arial" w:hAnsi="Arial" w:cs="Arial"/>
        </w:rPr>
        <w:t>estriping from IH</w:t>
      </w:r>
      <w:r w:rsidR="007F3F76">
        <w:rPr>
          <w:rFonts w:ascii="Arial" w:hAnsi="Arial" w:cs="Arial"/>
        </w:rPr>
        <w:t> </w:t>
      </w:r>
      <w:r w:rsidR="00A54F18" w:rsidRPr="00A54F18">
        <w:rPr>
          <w:rFonts w:ascii="Arial" w:hAnsi="Arial" w:cs="Arial"/>
        </w:rPr>
        <w:t>635 to P</w:t>
      </w:r>
      <w:r w:rsidR="001A74A3">
        <w:rPr>
          <w:rFonts w:ascii="Arial" w:hAnsi="Arial" w:cs="Arial"/>
        </w:rPr>
        <w:t xml:space="preserve">resident </w:t>
      </w:r>
      <w:r w:rsidR="00A54F18" w:rsidRPr="00A54F18">
        <w:rPr>
          <w:rFonts w:ascii="Arial" w:hAnsi="Arial" w:cs="Arial"/>
        </w:rPr>
        <w:t>G</w:t>
      </w:r>
      <w:r w:rsidR="001A74A3">
        <w:rPr>
          <w:rFonts w:ascii="Arial" w:hAnsi="Arial" w:cs="Arial"/>
        </w:rPr>
        <w:t xml:space="preserve">eorge </w:t>
      </w:r>
      <w:r w:rsidR="00A54F18" w:rsidRPr="00A54F18">
        <w:rPr>
          <w:rFonts w:ascii="Arial" w:hAnsi="Arial" w:cs="Arial"/>
        </w:rPr>
        <w:t>B</w:t>
      </w:r>
      <w:r w:rsidR="001A74A3">
        <w:rPr>
          <w:rFonts w:ascii="Arial" w:hAnsi="Arial" w:cs="Arial"/>
        </w:rPr>
        <w:t xml:space="preserve">ush </w:t>
      </w:r>
      <w:r w:rsidR="00A54F18" w:rsidRPr="00A54F18">
        <w:rPr>
          <w:rFonts w:ascii="Arial" w:hAnsi="Arial" w:cs="Arial"/>
        </w:rPr>
        <w:t>T</w:t>
      </w:r>
      <w:r w:rsidR="001A74A3">
        <w:rPr>
          <w:rFonts w:ascii="Arial" w:hAnsi="Arial" w:cs="Arial"/>
        </w:rPr>
        <w:t>urnpike</w:t>
      </w:r>
    </w:p>
    <w:p w14:paraId="3CB429A9" w14:textId="72170E31" w:rsidR="0004559D" w:rsidRDefault="00F00487" w:rsidP="0004559D">
      <w:pPr>
        <w:pStyle w:val="ListParagraph"/>
        <w:numPr>
          <w:ilvl w:val="0"/>
          <w:numId w:val="15"/>
        </w:numPr>
        <w:tabs>
          <w:tab w:val="left" w:pos="720"/>
        </w:tabs>
        <w:ind w:left="1530" w:hanging="810"/>
        <w:jc w:val="both"/>
        <w:rPr>
          <w:rFonts w:ascii="Arial" w:hAnsi="Arial" w:cs="Arial"/>
        </w:rPr>
      </w:pPr>
      <w:r>
        <w:rPr>
          <w:rFonts w:ascii="Arial" w:hAnsi="Arial" w:cs="Arial"/>
        </w:rPr>
        <w:t xml:space="preserve">Construction services for </w:t>
      </w:r>
      <w:r w:rsidR="001A74A3">
        <w:rPr>
          <w:rFonts w:ascii="Arial" w:hAnsi="Arial" w:cs="Arial"/>
        </w:rPr>
        <w:t>s</w:t>
      </w:r>
      <w:r w:rsidR="00A54F18" w:rsidRPr="00A54F18">
        <w:rPr>
          <w:rFonts w:ascii="Arial" w:hAnsi="Arial" w:cs="Arial"/>
        </w:rPr>
        <w:t xml:space="preserve">ystemwide </w:t>
      </w:r>
      <w:r w:rsidR="001A74A3">
        <w:rPr>
          <w:rFonts w:ascii="Arial" w:hAnsi="Arial" w:cs="Arial"/>
        </w:rPr>
        <w:t>r</w:t>
      </w:r>
      <w:r w:rsidR="00ED77A4">
        <w:rPr>
          <w:rFonts w:ascii="Arial" w:hAnsi="Arial" w:cs="Arial"/>
        </w:rPr>
        <w:t xml:space="preserve">aised </w:t>
      </w:r>
      <w:r w:rsidR="001A74A3">
        <w:rPr>
          <w:rFonts w:ascii="Arial" w:hAnsi="Arial" w:cs="Arial"/>
        </w:rPr>
        <w:t>p</w:t>
      </w:r>
      <w:r w:rsidR="00ED77A4">
        <w:rPr>
          <w:rFonts w:ascii="Arial" w:hAnsi="Arial" w:cs="Arial"/>
        </w:rPr>
        <w:t xml:space="preserve">avement </w:t>
      </w:r>
      <w:r w:rsidR="001A74A3">
        <w:rPr>
          <w:rFonts w:ascii="Arial" w:hAnsi="Arial" w:cs="Arial"/>
        </w:rPr>
        <w:t>m</w:t>
      </w:r>
      <w:r w:rsidR="00ED77A4">
        <w:rPr>
          <w:rFonts w:ascii="Arial" w:hAnsi="Arial" w:cs="Arial"/>
        </w:rPr>
        <w:t>arkers</w:t>
      </w:r>
      <w:r w:rsidR="00A54F18" w:rsidRPr="00A54F18">
        <w:rPr>
          <w:rFonts w:ascii="Arial" w:hAnsi="Arial" w:cs="Arial"/>
        </w:rPr>
        <w:t xml:space="preserve"> </w:t>
      </w:r>
      <w:r w:rsidR="001A74A3">
        <w:rPr>
          <w:rFonts w:ascii="Arial" w:hAnsi="Arial" w:cs="Arial"/>
        </w:rPr>
        <w:t>r</w:t>
      </w:r>
      <w:r w:rsidR="00A54F18" w:rsidRPr="00A54F18">
        <w:rPr>
          <w:rFonts w:ascii="Arial" w:hAnsi="Arial" w:cs="Arial"/>
        </w:rPr>
        <w:t>eplacement</w:t>
      </w:r>
    </w:p>
    <w:p w14:paraId="7FFFF5D7" w14:textId="03E64B10" w:rsidR="0004559D" w:rsidRPr="00995D95" w:rsidRDefault="0004559D" w:rsidP="00A54F18">
      <w:pPr>
        <w:pStyle w:val="ListParagraph"/>
        <w:tabs>
          <w:tab w:val="left" w:pos="720"/>
        </w:tabs>
        <w:ind w:left="2340"/>
        <w:jc w:val="both"/>
        <w:rPr>
          <w:rFonts w:ascii="Arial" w:hAnsi="Arial" w:cs="Arial"/>
        </w:rPr>
      </w:pPr>
    </w:p>
    <w:p w14:paraId="1987454D" w14:textId="02BB8DDF" w:rsidR="0004559D" w:rsidRDefault="00A54F18" w:rsidP="0004559D">
      <w:pPr>
        <w:pStyle w:val="ListParagraph"/>
        <w:numPr>
          <w:ilvl w:val="0"/>
          <w:numId w:val="1"/>
        </w:numPr>
        <w:tabs>
          <w:tab w:val="left" w:pos="720"/>
        </w:tabs>
        <w:ind w:hanging="720"/>
        <w:jc w:val="both"/>
        <w:rPr>
          <w:rFonts w:ascii="Arial" w:hAnsi="Arial" w:cs="Arial"/>
        </w:rPr>
      </w:pPr>
      <w:r w:rsidRPr="00022AC2">
        <w:rPr>
          <w:rFonts w:ascii="Arial" w:hAnsi="Arial" w:cs="Arial"/>
        </w:rPr>
        <w:t>Contract approval for the following:</w:t>
      </w:r>
      <w:r w:rsidR="0004559D">
        <w:rPr>
          <w:rFonts w:ascii="Arial" w:hAnsi="Arial" w:cs="Arial"/>
        </w:rPr>
        <w:t xml:space="preserve"> </w:t>
      </w:r>
    </w:p>
    <w:p w14:paraId="66F673DC" w14:textId="77777777" w:rsidR="0004559D" w:rsidRDefault="0004559D" w:rsidP="0004559D">
      <w:pPr>
        <w:pStyle w:val="ListParagraph"/>
        <w:tabs>
          <w:tab w:val="left" w:pos="720"/>
        </w:tabs>
        <w:jc w:val="both"/>
        <w:rPr>
          <w:rFonts w:ascii="Arial" w:hAnsi="Arial" w:cs="Arial"/>
        </w:rPr>
      </w:pPr>
    </w:p>
    <w:p w14:paraId="78EDF080" w14:textId="3541CFF8" w:rsidR="0004559D" w:rsidRDefault="00011F75" w:rsidP="0004559D">
      <w:pPr>
        <w:pStyle w:val="ListParagraph"/>
        <w:numPr>
          <w:ilvl w:val="1"/>
          <w:numId w:val="1"/>
        </w:numPr>
        <w:tabs>
          <w:tab w:val="left" w:pos="720"/>
        </w:tabs>
        <w:ind w:hanging="720"/>
        <w:jc w:val="both"/>
        <w:rPr>
          <w:rFonts w:ascii="Arial" w:hAnsi="Arial" w:cs="Arial"/>
        </w:rPr>
      </w:pPr>
      <w:r>
        <w:rPr>
          <w:rFonts w:ascii="Arial" w:hAnsi="Arial" w:cs="Arial"/>
        </w:rPr>
        <w:t xml:space="preserve">Construction services for </w:t>
      </w:r>
      <w:r w:rsidRPr="00403380">
        <w:rPr>
          <w:rFonts w:ascii="Arial" w:hAnsi="Arial" w:cs="Arial"/>
        </w:rPr>
        <w:t>D</w:t>
      </w:r>
      <w:r>
        <w:rPr>
          <w:rFonts w:ascii="Arial" w:hAnsi="Arial" w:cs="Arial"/>
        </w:rPr>
        <w:t xml:space="preserve">allas </w:t>
      </w:r>
      <w:r w:rsidRPr="00403380">
        <w:rPr>
          <w:rFonts w:ascii="Arial" w:hAnsi="Arial" w:cs="Arial"/>
        </w:rPr>
        <w:t>N</w:t>
      </w:r>
      <w:r>
        <w:rPr>
          <w:rFonts w:ascii="Arial" w:hAnsi="Arial" w:cs="Arial"/>
        </w:rPr>
        <w:t xml:space="preserve">orth </w:t>
      </w:r>
      <w:r w:rsidRPr="00403380">
        <w:rPr>
          <w:rFonts w:ascii="Arial" w:hAnsi="Arial" w:cs="Arial"/>
        </w:rPr>
        <w:t>T</w:t>
      </w:r>
      <w:r>
        <w:rPr>
          <w:rFonts w:ascii="Arial" w:hAnsi="Arial" w:cs="Arial"/>
        </w:rPr>
        <w:t>ollway</w:t>
      </w:r>
      <w:r w:rsidRPr="00403380">
        <w:rPr>
          <w:rFonts w:ascii="Arial" w:hAnsi="Arial" w:cs="Arial"/>
        </w:rPr>
        <w:t xml:space="preserve"> </w:t>
      </w:r>
      <w:r>
        <w:rPr>
          <w:rFonts w:ascii="Arial" w:hAnsi="Arial" w:cs="Arial"/>
        </w:rPr>
        <w:t>r</w:t>
      </w:r>
      <w:r w:rsidRPr="00403380">
        <w:rPr>
          <w:rFonts w:ascii="Arial" w:hAnsi="Arial" w:cs="Arial"/>
        </w:rPr>
        <w:t>amp</w:t>
      </w:r>
      <w:r>
        <w:rPr>
          <w:rFonts w:ascii="Arial" w:hAnsi="Arial" w:cs="Arial"/>
        </w:rPr>
        <w:t xml:space="preserve"> repairs</w:t>
      </w:r>
    </w:p>
    <w:p w14:paraId="69E381F0" w14:textId="77777777" w:rsidR="0004559D" w:rsidRDefault="0004559D" w:rsidP="0004559D">
      <w:pPr>
        <w:pStyle w:val="ListParagraph"/>
        <w:jc w:val="both"/>
        <w:rPr>
          <w:rFonts w:ascii="Arial" w:hAnsi="Arial" w:cs="Arial"/>
        </w:rPr>
      </w:pPr>
    </w:p>
    <w:p w14:paraId="4265FF68" w14:textId="75DB8514" w:rsidR="0004559D" w:rsidRPr="0004559D" w:rsidRDefault="00A54F18" w:rsidP="006E315D">
      <w:pPr>
        <w:numPr>
          <w:ilvl w:val="0"/>
          <w:numId w:val="1"/>
        </w:numPr>
        <w:ind w:hanging="720"/>
        <w:jc w:val="both"/>
        <w:rPr>
          <w:rFonts w:ascii="Arial" w:hAnsi="Arial" w:cs="Arial"/>
        </w:rPr>
      </w:pPr>
      <w:r w:rsidRPr="00A54F18">
        <w:rPr>
          <w:rFonts w:ascii="Arial" w:hAnsi="Arial" w:cs="Arial"/>
        </w:rPr>
        <w:t>FY2024-FY2028 Five-Year Capital Plan Approval</w:t>
      </w:r>
    </w:p>
    <w:p w14:paraId="44F1D6F6" w14:textId="7538B98F" w:rsidR="001279F5" w:rsidRDefault="001279F5" w:rsidP="001279F5">
      <w:pPr>
        <w:jc w:val="both"/>
        <w:rPr>
          <w:rFonts w:ascii="Arial" w:hAnsi="Arial" w:cs="Arial"/>
        </w:rPr>
      </w:pPr>
    </w:p>
    <w:p w14:paraId="1C3397EA" w14:textId="0257B451" w:rsidR="0089138A" w:rsidRDefault="0089138A" w:rsidP="001279F5">
      <w:pPr>
        <w:jc w:val="both"/>
        <w:rPr>
          <w:rFonts w:ascii="Arial" w:hAnsi="Arial" w:cs="Arial"/>
        </w:rPr>
      </w:pPr>
    </w:p>
    <w:p w14:paraId="79AD45C3" w14:textId="77777777" w:rsidR="0089138A" w:rsidRDefault="0089138A" w:rsidP="001279F5">
      <w:pPr>
        <w:jc w:val="both"/>
        <w:rPr>
          <w:rFonts w:ascii="Arial" w:hAnsi="Arial" w:cs="Arial"/>
        </w:rPr>
      </w:pPr>
    </w:p>
    <w:p w14:paraId="06365E16" w14:textId="77777777" w:rsidR="0071057F" w:rsidRDefault="0071057F" w:rsidP="001279F5">
      <w:pPr>
        <w:jc w:val="both"/>
        <w:rPr>
          <w:rFonts w:ascii="Arial" w:hAnsi="Arial" w:cs="Arial"/>
        </w:rPr>
      </w:pPr>
    </w:p>
    <w:p w14:paraId="1906ADEC" w14:textId="729F693E" w:rsidR="00AE340E" w:rsidRDefault="001279F5" w:rsidP="0004559D">
      <w:pPr>
        <w:ind w:left="720" w:hanging="720"/>
        <w:jc w:val="both"/>
        <w:rPr>
          <w:rFonts w:ascii="Arial" w:hAnsi="Arial" w:cs="Arial"/>
          <w:b/>
          <w:bCs/>
        </w:rPr>
      </w:pPr>
      <w:r w:rsidRPr="00932583">
        <w:rPr>
          <w:rFonts w:ascii="Arial" w:hAnsi="Arial" w:cs="Arial"/>
          <w:b/>
          <w:bCs/>
        </w:rPr>
        <w:lastRenderedPageBreak/>
        <w:t>BRIEFING ITEM</w:t>
      </w:r>
      <w:r w:rsidR="00C127AB">
        <w:rPr>
          <w:rFonts w:ascii="Arial" w:hAnsi="Arial" w:cs="Arial"/>
          <w:b/>
          <w:bCs/>
        </w:rPr>
        <w:t>S</w:t>
      </w:r>
    </w:p>
    <w:p w14:paraId="76B74604" w14:textId="77777777" w:rsidR="001279F5" w:rsidRDefault="001279F5" w:rsidP="001279F5">
      <w:pPr>
        <w:ind w:left="720"/>
        <w:jc w:val="both"/>
        <w:rPr>
          <w:rFonts w:ascii="Arial" w:hAnsi="Arial" w:cs="Arial"/>
        </w:rPr>
      </w:pPr>
    </w:p>
    <w:p w14:paraId="229A4091" w14:textId="739B29E8" w:rsidR="00011F75" w:rsidRDefault="00011F75" w:rsidP="006E315D">
      <w:pPr>
        <w:numPr>
          <w:ilvl w:val="0"/>
          <w:numId w:val="1"/>
        </w:numPr>
        <w:ind w:hanging="720"/>
        <w:jc w:val="both"/>
        <w:rPr>
          <w:rFonts w:ascii="Arial" w:hAnsi="Arial" w:cs="Arial"/>
        </w:rPr>
      </w:pPr>
      <w:r w:rsidRPr="00FA6F33">
        <w:rPr>
          <w:rFonts w:ascii="Arial" w:hAnsi="Arial" w:cs="Arial"/>
        </w:rPr>
        <w:t xml:space="preserve">Quarterly Investment Report </w:t>
      </w:r>
      <w:r>
        <w:rPr>
          <w:rFonts w:ascii="Arial" w:hAnsi="Arial" w:cs="Arial"/>
        </w:rPr>
        <w:t>3rd</w:t>
      </w:r>
      <w:r w:rsidRPr="00FA6F33">
        <w:rPr>
          <w:rFonts w:ascii="Arial" w:hAnsi="Arial" w:cs="Arial"/>
        </w:rPr>
        <w:t xml:space="preserve"> </w:t>
      </w:r>
      <w:r>
        <w:rPr>
          <w:rFonts w:ascii="Arial" w:hAnsi="Arial" w:cs="Arial"/>
        </w:rPr>
        <w:t>Quarter</w:t>
      </w:r>
      <w:r w:rsidRPr="00FA6F33">
        <w:rPr>
          <w:rFonts w:ascii="Arial" w:hAnsi="Arial" w:cs="Arial"/>
        </w:rPr>
        <w:t xml:space="preserve"> 202</w:t>
      </w:r>
      <w:r>
        <w:rPr>
          <w:rFonts w:ascii="Arial" w:hAnsi="Arial" w:cs="Arial"/>
        </w:rPr>
        <w:t>3</w:t>
      </w:r>
    </w:p>
    <w:p w14:paraId="22A38E23" w14:textId="77777777" w:rsidR="00011F75" w:rsidRDefault="00011F75" w:rsidP="00011F75">
      <w:pPr>
        <w:ind w:left="720"/>
        <w:jc w:val="both"/>
        <w:rPr>
          <w:rFonts w:ascii="Arial" w:hAnsi="Arial" w:cs="Arial"/>
        </w:rPr>
      </w:pPr>
    </w:p>
    <w:p w14:paraId="6A80456C" w14:textId="3237D2AF" w:rsidR="009E2740" w:rsidRDefault="00D573D9" w:rsidP="006E315D">
      <w:pPr>
        <w:numPr>
          <w:ilvl w:val="0"/>
          <w:numId w:val="1"/>
        </w:numPr>
        <w:ind w:hanging="720"/>
        <w:jc w:val="both"/>
        <w:rPr>
          <w:rFonts w:ascii="Arial" w:hAnsi="Arial" w:cs="Arial"/>
        </w:rPr>
      </w:pPr>
      <w:r w:rsidRPr="00D573D9">
        <w:rPr>
          <w:rFonts w:ascii="Arial" w:hAnsi="Arial" w:cs="Arial"/>
        </w:rPr>
        <w:t>Co</w:t>
      </w:r>
      <w:r w:rsidR="0083101D">
        <w:rPr>
          <w:rFonts w:ascii="Arial" w:hAnsi="Arial" w:cs="Arial"/>
        </w:rPr>
        <w:t>nsolidated Monthly Performance R</w:t>
      </w:r>
      <w:r w:rsidRPr="00D573D9">
        <w:rPr>
          <w:rFonts w:ascii="Arial" w:hAnsi="Arial" w:cs="Arial"/>
        </w:rPr>
        <w:t>eport</w:t>
      </w:r>
    </w:p>
    <w:p w14:paraId="5E8E1CFC" w14:textId="77777777" w:rsidR="00DD21B5" w:rsidRDefault="00DD21B5" w:rsidP="002F66F7">
      <w:pPr>
        <w:ind w:left="720"/>
        <w:jc w:val="both"/>
        <w:rPr>
          <w:rFonts w:ascii="Arial" w:hAnsi="Arial" w:cs="Arial"/>
        </w:rPr>
      </w:pPr>
    </w:p>
    <w:p w14:paraId="12428970" w14:textId="1F2E90AD" w:rsidR="009E2740" w:rsidRPr="006F789B" w:rsidRDefault="009E2740" w:rsidP="006E315D">
      <w:pPr>
        <w:numPr>
          <w:ilvl w:val="0"/>
          <w:numId w:val="1"/>
        </w:numPr>
        <w:ind w:hanging="720"/>
        <w:jc w:val="both"/>
        <w:rPr>
          <w:rFonts w:ascii="Arial" w:hAnsi="Arial" w:cs="Arial"/>
        </w:rPr>
      </w:pPr>
      <w:r w:rsidRPr="006F789B">
        <w:rPr>
          <w:rFonts w:ascii="Arial" w:hAnsi="Arial" w:cs="Arial"/>
        </w:rPr>
        <w:t>Executive Director Report</w:t>
      </w:r>
    </w:p>
    <w:p w14:paraId="1D9F449D" w14:textId="77777777" w:rsidR="009E2740" w:rsidRPr="006F789B" w:rsidRDefault="009E2740" w:rsidP="009E2740">
      <w:pPr>
        <w:ind w:left="720" w:hanging="720"/>
        <w:jc w:val="both"/>
        <w:rPr>
          <w:rFonts w:ascii="Arial" w:hAnsi="Arial" w:cs="Arial"/>
        </w:rPr>
      </w:pPr>
    </w:p>
    <w:p w14:paraId="0217F3FC" w14:textId="193EE44A" w:rsidR="009E2740" w:rsidRPr="00DA52A4" w:rsidRDefault="00EA1448" w:rsidP="007C4F77">
      <w:pPr>
        <w:numPr>
          <w:ilvl w:val="1"/>
          <w:numId w:val="32"/>
        </w:numPr>
        <w:ind w:hanging="720"/>
        <w:jc w:val="both"/>
        <w:rPr>
          <w:rFonts w:ascii="Arial" w:hAnsi="Arial" w:cs="Arial"/>
        </w:rPr>
      </w:pPr>
      <w:r>
        <w:rPr>
          <w:rFonts w:ascii="Arial" w:hAnsi="Arial" w:cs="Arial"/>
        </w:rPr>
        <w:t xml:space="preserve">Contracts, supplements, </w:t>
      </w:r>
      <w:r w:rsidR="009E2740" w:rsidRPr="006F789B">
        <w:rPr>
          <w:rFonts w:ascii="Arial" w:hAnsi="Arial" w:cs="Arial"/>
        </w:rPr>
        <w:t xml:space="preserve">and change orders not exceeding $300,000.00 executed in </w:t>
      </w:r>
      <w:r w:rsidR="00011F75">
        <w:rPr>
          <w:rFonts w:ascii="Arial" w:hAnsi="Arial" w:cs="Arial"/>
        </w:rPr>
        <w:t>September</w:t>
      </w:r>
      <w:r w:rsidR="003E5EEB">
        <w:rPr>
          <w:rFonts w:ascii="Arial" w:hAnsi="Arial" w:cs="Arial"/>
          <w:bCs/>
        </w:rPr>
        <w:t xml:space="preserve"> 2023</w:t>
      </w:r>
    </w:p>
    <w:p w14:paraId="2056C15C" w14:textId="77777777" w:rsidR="007C4F77" w:rsidRDefault="007C4F77" w:rsidP="007C4F77">
      <w:pPr>
        <w:ind w:left="1440"/>
        <w:jc w:val="both"/>
        <w:rPr>
          <w:rFonts w:ascii="Arial" w:hAnsi="Arial" w:cs="Arial"/>
        </w:rPr>
      </w:pPr>
    </w:p>
    <w:p w14:paraId="1A86BAC1" w14:textId="15A0AE65" w:rsidR="009E2740" w:rsidRDefault="009E2740" w:rsidP="006E315D">
      <w:pPr>
        <w:numPr>
          <w:ilvl w:val="0"/>
          <w:numId w:val="1"/>
        </w:numPr>
        <w:ind w:hanging="720"/>
        <w:jc w:val="both"/>
        <w:rPr>
          <w:rFonts w:ascii="Arial" w:hAnsi="Arial" w:cs="Arial"/>
        </w:rPr>
      </w:pPr>
      <w:r w:rsidRPr="00CD6330">
        <w:rPr>
          <w:rFonts w:ascii="Arial" w:hAnsi="Arial" w:cs="Arial"/>
        </w:rPr>
        <w:t>EXECUTIVE SESSION – Pursuant to Chapter 551, Subchapter D, Texas Government Code:</w:t>
      </w:r>
    </w:p>
    <w:p w14:paraId="504F1D2D" w14:textId="77777777" w:rsidR="00206818" w:rsidRDefault="00206818" w:rsidP="00206818">
      <w:pPr>
        <w:ind w:left="720"/>
        <w:jc w:val="both"/>
        <w:rPr>
          <w:rFonts w:ascii="Arial" w:hAnsi="Arial" w:cs="Arial"/>
        </w:rPr>
      </w:pPr>
    </w:p>
    <w:p w14:paraId="2F9A61E2" w14:textId="1185F6A0" w:rsidR="00206818" w:rsidRDefault="00206818" w:rsidP="00206818">
      <w:pPr>
        <w:numPr>
          <w:ilvl w:val="1"/>
          <w:numId w:val="32"/>
        </w:numPr>
        <w:ind w:hanging="720"/>
        <w:jc w:val="both"/>
        <w:rPr>
          <w:rFonts w:ascii="Arial" w:hAnsi="Arial" w:cs="Arial"/>
        </w:rPr>
      </w:pPr>
      <w:r w:rsidRPr="00871BB3">
        <w:rPr>
          <w:rFonts w:ascii="Arial" w:hAnsi="Arial" w:cs="Arial"/>
        </w:rPr>
        <w:t>Section 551.071, to receive advice from legal counsel about pending or contemplated litigation and/or settlement offers or other legal matters regarding:</w:t>
      </w:r>
    </w:p>
    <w:p w14:paraId="5B530621" w14:textId="77777777" w:rsidR="00206818" w:rsidRDefault="00206818" w:rsidP="00206818">
      <w:pPr>
        <w:ind w:left="1440"/>
        <w:jc w:val="both"/>
        <w:rPr>
          <w:rFonts w:ascii="Arial" w:hAnsi="Arial" w:cs="Arial"/>
        </w:rPr>
      </w:pPr>
    </w:p>
    <w:p w14:paraId="5229181D" w14:textId="1BF15D9A" w:rsidR="00206818" w:rsidRDefault="00206818" w:rsidP="00206818">
      <w:pPr>
        <w:numPr>
          <w:ilvl w:val="2"/>
          <w:numId w:val="32"/>
        </w:numPr>
        <w:ind w:hanging="900"/>
        <w:jc w:val="both"/>
        <w:rPr>
          <w:rFonts w:ascii="Arial" w:hAnsi="Arial" w:cs="Arial"/>
        </w:rPr>
      </w:pPr>
      <w:r>
        <w:rPr>
          <w:rFonts w:ascii="Arial" w:hAnsi="Arial" w:cs="Arial"/>
        </w:rPr>
        <w:t>Legal update</w:t>
      </w:r>
    </w:p>
    <w:p w14:paraId="26E89C4E" w14:textId="77777777" w:rsidR="00E50E83" w:rsidRDefault="00E50E83" w:rsidP="00E50E83">
      <w:pPr>
        <w:ind w:left="720"/>
        <w:jc w:val="both"/>
        <w:rPr>
          <w:rFonts w:ascii="Arial" w:hAnsi="Arial" w:cs="Arial"/>
        </w:rPr>
      </w:pPr>
    </w:p>
    <w:p w14:paraId="2F22E555" w14:textId="142D4364" w:rsidR="00142C4D" w:rsidRDefault="00142C4D" w:rsidP="006E315D">
      <w:pPr>
        <w:pStyle w:val="ListParagraph"/>
        <w:numPr>
          <w:ilvl w:val="0"/>
          <w:numId w:val="1"/>
        </w:numPr>
        <w:ind w:hanging="720"/>
        <w:rPr>
          <w:rFonts w:ascii="Arial" w:hAnsi="Arial" w:cs="Arial"/>
        </w:rPr>
      </w:pPr>
      <w:r w:rsidRPr="00CD6330">
        <w:rPr>
          <w:rFonts w:ascii="Arial" w:hAnsi="Arial" w:cs="Arial"/>
        </w:rPr>
        <w:t>Adjourn</w:t>
      </w:r>
    </w:p>
    <w:p w14:paraId="68C4BF2D" w14:textId="06814DB8" w:rsidR="00142C4D" w:rsidRPr="00CD6330" w:rsidRDefault="00142C4D" w:rsidP="00C4796A">
      <w:pPr>
        <w:pStyle w:val="Body1"/>
        <w:spacing w:before="100" w:beforeAutospacing="1" w:after="100" w:afterAutospacing="1"/>
        <w:ind w:left="3600" w:firstLine="720"/>
        <w:jc w:val="both"/>
        <w:rPr>
          <w:rFonts w:ascii="Arial" w:hAnsi="Arial"/>
          <w:color w:val="auto"/>
          <w:sz w:val="18"/>
        </w:rPr>
      </w:pPr>
      <w:r w:rsidRPr="00CD6330">
        <w:rPr>
          <w:rFonts w:ascii="Arial" w:hAnsi="Arial Unicode MS"/>
          <w:b/>
          <w:color w:val="auto"/>
          <w:sz w:val="18"/>
        </w:rPr>
        <w:t>NOTES</w:t>
      </w:r>
    </w:p>
    <w:p w14:paraId="5EE6FE42" w14:textId="0B097040" w:rsidR="00127438" w:rsidRPr="00CD6330" w:rsidRDefault="00127438" w:rsidP="00C4796A">
      <w:pPr>
        <w:jc w:val="both"/>
        <w:rPr>
          <w:rFonts w:ascii="Arial" w:hAnsi="Arial" w:cs="Arial"/>
          <w:sz w:val="18"/>
          <w:szCs w:val="18"/>
        </w:rPr>
      </w:pPr>
      <w:r w:rsidRPr="00CD6330">
        <w:rPr>
          <w:rFonts w:ascii="Arial" w:hAnsi="Arial" w:cs="Arial"/>
          <w:sz w:val="18"/>
          <w:szCs w:val="18"/>
        </w:rPr>
        <w:t xml:space="preserve">Any individual with a disability who plans to attend this meeting and requires auxiliary aids or services should notify NTTA as far in advance as possible, but no less than </w:t>
      </w:r>
      <w:r w:rsidR="00802B11">
        <w:rPr>
          <w:rFonts w:ascii="Arial" w:hAnsi="Arial" w:cs="Arial"/>
          <w:sz w:val="18"/>
          <w:szCs w:val="18"/>
        </w:rPr>
        <w:t>two</w:t>
      </w:r>
      <w:r w:rsidRPr="00CD6330">
        <w:rPr>
          <w:rFonts w:ascii="Arial" w:hAnsi="Arial" w:cs="Arial"/>
          <w:sz w:val="18"/>
          <w:szCs w:val="18"/>
        </w:rPr>
        <w:t xml:space="preserve"> days in advance, so that appropriate arrangements can be made. Contact Human Resources by telephone at 214-</w:t>
      </w:r>
      <w:r w:rsidR="00C7617A" w:rsidRPr="00CD6330">
        <w:rPr>
          <w:rFonts w:ascii="Arial" w:hAnsi="Arial" w:cs="Arial"/>
          <w:sz w:val="18"/>
          <w:szCs w:val="18"/>
        </w:rPr>
        <w:t>461</w:t>
      </w:r>
      <w:r w:rsidRPr="00CD6330">
        <w:rPr>
          <w:rFonts w:ascii="Arial" w:hAnsi="Arial" w:cs="Arial"/>
          <w:sz w:val="18"/>
          <w:szCs w:val="18"/>
        </w:rPr>
        <w:t>-2079 or Relay Texas at 1-800-735-2989; by e-mail at ADA</w:t>
      </w:r>
      <w:r w:rsidR="00C7617A" w:rsidRPr="00CD6330">
        <w:rPr>
          <w:rFonts w:ascii="Arial" w:hAnsi="Arial" w:cs="Arial"/>
          <w:sz w:val="18"/>
          <w:szCs w:val="18"/>
        </w:rPr>
        <w:t>2</w:t>
      </w:r>
      <w:r w:rsidRPr="00CD6330">
        <w:rPr>
          <w:rFonts w:ascii="Arial" w:hAnsi="Arial" w:cs="Arial"/>
          <w:sz w:val="18"/>
          <w:szCs w:val="18"/>
        </w:rPr>
        <w:t xml:space="preserve">@ntta.org; or in person at 5900 W. Plano Parkway, Plano, Texas 75093.  Additional information about NTTA is available on the NTTA website at </w:t>
      </w:r>
      <w:hyperlink r:id="rId8" w:history="1">
        <w:r w:rsidR="00850103" w:rsidRPr="00CD6330">
          <w:rPr>
            <w:rStyle w:val="Hyperlink"/>
            <w:rFonts w:ascii="Arial" w:hAnsi="Arial" w:cs="Arial"/>
            <w:color w:val="auto"/>
            <w:sz w:val="18"/>
            <w:szCs w:val="18"/>
          </w:rPr>
          <w:t>http://www.ntta.org</w:t>
        </w:r>
      </w:hyperlink>
      <w:r w:rsidRPr="00CD6330">
        <w:rPr>
          <w:rFonts w:ascii="Arial" w:hAnsi="Arial" w:cs="Arial"/>
          <w:sz w:val="18"/>
          <w:szCs w:val="18"/>
        </w:rPr>
        <w:t>.</w:t>
      </w:r>
    </w:p>
    <w:p w14:paraId="5EB50CCE" w14:textId="77777777" w:rsidR="00127438" w:rsidRPr="00CD6330" w:rsidRDefault="00127438" w:rsidP="00C4796A">
      <w:pPr>
        <w:tabs>
          <w:tab w:val="left" w:pos="90"/>
          <w:tab w:val="left" w:pos="180"/>
        </w:tabs>
        <w:jc w:val="both"/>
        <w:rPr>
          <w:rFonts w:ascii="Arial" w:hAnsi="Arial" w:cs="Arial"/>
          <w:b/>
          <w:bCs/>
          <w:sz w:val="18"/>
          <w:szCs w:val="18"/>
        </w:rPr>
      </w:pPr>
    </w:p>
    <w:p w14:paraId="24CAB9CC" w14:textId="3DA7E803" w:rsidR="007F7ADE" w:rsidRDefault="00127438" w:rsidP="00C26A4E">
      <w:pPr>
        <w:pStyle w:val="ListParagraph"/>
        <w:ind w:left="0"/>
        <w:jc w:val="both"/>
        <w:rPr>
          <w:rFonts w:ascii="Arial" w:hAnsi="Arial" w:cs="Arial"/>
          <w:sz w:val="18"/>
          <w:szCs w:val="18"/>
        </w:rPr>
      </w:pPr>
      <w:r w:rsidRPr="00CD6330">
        <w:rPr>
          <w:rFonts w:ascii="Arial" w:hAnsi="Arial" w:cs="Arial"/>
          <w:sz w:val="18"/>
          <w:szCs w:val="18"/>
        </w:rPr>
        <w:t>Board members may participate in this meeting via telephone conference call in accordance with Section 366.262 of the Texas Transportation Code.</w:t>
      </w:r>
      <w:r w:rsidR="00DC00F9" w:rsidRPr="00CD6330">
        <w:rPr>
          <w:rFonts w:ascii="Arial" w:hAnsi="Arial" w:cs="Arial"/>
          <w:sz w:val="18"/>
          <w:szCs w:val="18"/>
        </w:rPr>
        <w:t xml:space="preserve">  Pursuant to Texas Penal Code Section 30.07, the open carrying of handguns will not be allowed at this meeting.</w:t>
      </w:r>
    </w:p>
    <w:sectPr w:rsidR="007F7ADE" w:rsidSect="00AE1B35">
      <w:headerReference w:type="even" r:id="rId9"/>
      <w:headerReference w:type="default" r:id="rId10"/>
      <w:footerReference w:type="even" r:id="rId11"/>
      <w:footerReference w:type="default" r:id="rId12"/>
      <w:headerReference w:type="first" r:id="rId13"/>
      <w:footerReference w:type="first" r:id="rId14"/>
      <w:pgSz w:w="12240" w:h="15840"/>
      <w:pgMar w:top="36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1395" w14:textId="77777777" w:rsidR="00370B3B" w:rsidRDefault="00370B3B" w:rsidP="00142C4D">
      <w:r>
        <w:separator/>
      </w:r>
    </w:p>
  </w:endnote>
  <w:endnote w:type="continuationSeparator" w:id="0">
    <w:p w14:paraId="702FBA47" w14:textId="77777777" w:rsidR="00370B3B" w:rsidRDefault="00370B3B" w:rsidP="0014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E02C" w14:textId="77777777" w:rsidR="00DD61B6" w:rsidRDefault="00DD6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4682" w14:textId="77777777" w:rsidR="00DD61B6" w:rsidRDefault="00DD6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EE53" w14:textId="77777777" w:rsidR="00DD61B6" w:rsidRDefault="00DD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46BE" w14:textId="77777777" w:rsidR="00370B3B" w:rsidRDefault="00370B3B" w:rsidP="00142C4D">
      <w:r>
        <w:separator/>
      </w:r>
    </w:p>
  </w:footnote>
  <w:footnote w:type="continuationSeparator" w:id="0">
    <w:p w14:paraId="6661FB8A" w14:textId="77777777" w:rsidR="00370B3B" w:rsidRDefault="00370B3B" w:rsidP="0014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B59F" w14:textId="77777777" w:rsidR="00DD61B6" w:rsidRDefault="00DD6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050" w14:textId="77777777" w:rsidR="00DD61B6" w:rsidRDefault="00DD6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01CA" w14:textId="6D57234E" w:rsidR="004045A5" w:rsidRDefault="00404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84E"/>
    <w:multiLevelType w:val="hybridMultilevel"/>
    <w:tmpl w:val="CC6009D8"/>
    <w:lvl w:ilvl="0" w:tplc="E1C00A54">
      <w:start w:val="1"/>
      <w:numFmt w:val="decimal"/>
      <w:lvlText w:val="%1."/>
      <w:lvlJc w:val="left"/>
      <w:pPr>
        <w:ind w:left="720" w:hanging="360"/>
      </w:pPr>
      <w:rPr>
        <w:rFonts w:ascii="Arial" w:hAnsi="Arial" w:cs="Arial" w:hint="default"/>
      </w:rPr>
    </w:lvl>
    <w:lvl w:ilvl="1" w:tplc="8184311C">
      <w:start w:val="1"/>
      <w:numFmt w:val="upperLetter"/>
      <w:lvlText w:val="%2."/>
      <w:lvlJc w:val="left"/>
      <w:pPr>
        <w:ind w:left="1440" w:hanging="360"/>
      </w:pPr>
      <w:rPr>
        <w:rFonts w:ascii="Arial" w:hAnsi="Arial" w:cs="Arial"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11F"/>
    <w:multiLevelType w:val="hybridMultilevel"/>
    <w:tmpl w:val="FC1C6082"/>
    <w:lvl w:ilvl="0" w:tplc="FFFFFFFF">
      <w:start w:val="1"/>
      <w:numFmt w:val="upperLetter"/>
      <w:lvlText w:val="%1."/>
      <w:lvlJc w:val="left"/>
      <w:pPr>
        <w:ind w:left="2070" w:hanging="360"/>
      </w:pPr>
    </w:lvl>
    <w:lvl w:ilvl="1" w:tplc="0409000F">
      <w:start w:val="1"/>
      <w:numFmt w:val="decimal"/>
      <w:lvlText w:val="%2."/>
      <w:lvlJc w:val="lef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E7E3A3B"/>
    <w:multiLevelType w:val="hybridMultilevel"/>
    <w:tmpl w:val="CED4456E"/>
    <w:lvl w:ilvl="0" w:tplc="9DB0DB52">
      <w:start w:val="1"/>
      <w:numFmt w:val="decimal"/>
      <w:lvlText w:val="%1."/>
      <w:lvlJc w:val="left"/>
      <w:pPr>
        <w:tabs>
          <w:tab w:val="num" w:pos="720"/>
        </w:tabs>
        <w:ind w:left="720" w:hanging="360"/>
      </w:pPr>
      <w:rPr>
        <w:rFonts w:hint="default"/>
        <w:b w:val="0"/>
        <w:i w:val="0"/>
      </w:rPr>
    </w:lvl>
    <w:lvl w:ilvl="1" w:tplc="4C0A80A2">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664D61"/>
    <w:multiLevelType w:val="hybridMultilevel"/>
    <w:tmpl w:val="AEBCE1AE"/>
    <w:lvl w:ilvl="0" w:tplc="FA08CECC">
      <w:start w:val="9"/>
      <w:numFmt w:val="upperLetter"/>
      <w:lvlText w:val="%1."/>
      <w:lvlJc w:val="left"/>
      <w:pPr>
        <w:ind w:left="207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74B6C"/>
    <w:multiLevelType w:val="singleLevel"/>
    <w:tmpl w:val="870A04B0"/>
    <w:lvl w:ilvl="0">
      <w:start w:val="5"/>
      <w:numFmt w:val="upperLetter"/>
      <w:pStyle w:val="Heading1"/>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15:restartNumberingAfterBreak="0">
    <w:nsid w:val="20732320"/>
    <w:multiLevelType w:val="hybridMultilevel"/>
    <w:tmpl w:val="E2AA14C6"/>
    <w:lvl w:ilvl="0" w:tplc="FFFFFFFF">
      <w:start w:val="1"/>
      <w:numFmt w:val="upperLetter"/>
      <w:lvlText w:val="%1."/>
      <w:lvlJc w:val="left"/>
      <w:pPr>
        <w:ind w:left="2070" w:hanging="360"/>
      </w:pPr>
    </w:lvl>
    <w:lvl w:ilvl="1" w:tplc="0409000F">
      <w:start w:val="1"/>
      <w:numFmt w:val="decimal"/>
      <w:lvlText w:val="%2."/>
      <w:lvlJc w:val="lef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6" w15:restartNumberingAfterBreak="0">
    <w:nsid w:val="20DB3AAD"/>
    <w:multiLevelType w:val="hybridMultilevel"/>
    <w:tmpl w:val="8F3A3B78"/>
    <w:lvl w:ilvl="0" w:tplc="CD9EB7AC">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44AC"/>
    <w:multiLevelType w:val="hybridMultilevel"/>
    <w:tmpl w:val="1BB41294"/>
    <w:lvl w:ilvl="0" w:tplc="15C6AD66">
      <w:start w:val="9"/>
      <w:numFmt w:val="decimal"/>
      <w:lvlText w:val="%1."/>
      <w:lvlJc w:val="left"/>
      <w:pPr>
        <w:ind w:left="720" w:hanging="360"/>
      </w:pPr>
      <w:rPr>
        <w:rFonts w:ascii="Arial" w:hAnsi="Arial" w:cs="Arial" w:hint="default"/>
        <w:b w:val="0"/>
        <w:color w:val="auto"/>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2E2D"/>
    <w:multiLevelType w:val="hybridMultilevel"/>
    <w:tmpl w:val="5ABAEF2C"/>
    <w:lvl w:ilvl="0" w:tplc="E46467D2">
      <w:start w:val="2"/>
      <w:numFmt w:val="upperLetter"/>
      <w:lvlText w:val="%1."/>
      <w:lvlJc w:val="left"/>
      <w:pPr>
        <w:ind w:left="144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244B7"/>
    <w:multiLevelType w:val="hybridMultilevel"/>
    <w:tmpl w:val="5A38A09E"/>
    <w:lvl w:ilvl="0" w:tplc="FFFFFFFF">
      <w:start w:val="1"/>
      <w:numFmt w:val="upperLetter"/>
      <w:lvlText w:val="%1."/>
      <w:lvlJc w:val="left"/>
      <w:pPr>
        <w:ind w:left="2070" w:hanging="360"/>
      </w:pPr>
    </w:lvl>
    <w:lvl w:ilvl="1" w:tplc="0409000F">
      <w:start w:val="1"/>
      <w:numFmt w:val="decimal"/>
      <w:lvlText w:val="%2."/>
      <w:lvlJc w:val="lef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0" w15:restartNumberingAfterBreak="0">
    <w:nsid w:val="37EC1E57"/>
    <w:multiLevelType w:val="hybridMultilevel"/>
    <w:tmpl w:val="6CC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EC73CF"/>
    <w:multiLevelType w:val="hybridMultilevel"/>
    <w:tmpl w:val="291A1028"/>
    <w:lvl w:ilvl="0" w:tplc="AE9AC4E6">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77807"/>
    <w:multiLevelType w:val="hybridMultilevel"/>
    <w:tmpl w:val="0D9A2064"/>
    <w:lvl w:ilvl="0" w:tplc="7F044DC2">
      <w:start w:val="2"/>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73D4B"/>
    <w:multiLevelType w:val="hybridMultilevel"/>
    <w:tmpl w:val="0FD26F52"/>
    <w:lvl w:ilvl="0" w:tplc="F7CE3D40">
      <w:start w:val="1"/>
      <w:numFmt w:val="decimal"/>
      <w:lvlText w:val="%1."/>
      <w:lvlJc w:val="left"/>
      <w:pPr>
        <w:tabs>
          <w:tab w:val="num" w:pos="720"/>
        </w:tabs>
        <w:ind w:left="720" w:hanging="360"/>
      </w:pPr>
      <w:rPr>
        <w:rFonts w:hint="default"/>
        <w:b w:val="0"/>
        <w:i w:val="0"/>
        <w:sz w:val="24"/>
        <w:szCs w:val="24"/>
      </w:rPr>
    </w:lvl>
    <w:lvl w:ilvl="1" w:tplc="04090015">
      <w:start w:val="1"/>
      <w:numFmt w:val="upperLetter"/>
      <w:lvlText w:val="%2."/>
      <w:lvlJc w:val="left"/>
      <w:pPr>
        <w:tabs>
          <w:tab w:val="num" w:pos="1440"/>
        </w:tabs>
        <w:ind w:left="1440" w:hanging="360"/>
      </w:pPr>
      <w:rPr>
        <w:rFonts w:hint="default"/>
        <w:b w:val="0"/>
        <w:i w:val="0"/>
      </w:rPr>
    </w:lvl>
    <w:lvl w:ilvl="2" w:tplc="9DB0DB52">
      <w:start w:val="1"/>
      <w:numFmt w:val="decimal"/>
      <w:lvlText w:val="%3."/>
      <w:lvlJc w:val="left"/>
      <w:pPr>
        <w:tabs>
          <w:tab w:val="num" w:pos="720"/>
        </w:tabs>
        <w:ind w:left="720" w:hanging="36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D96083"/>
    <w:multiLevelType w:val="hybridMultilevel"/>
    <w:tmpl w:val="8696C622"/>
    <w:lvl w:ilvl="0" w:tplc="832802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E0C1B"/>
    <w:multiLevelType w:val="hybridMultilevel"/>
    <w:tmpl w:val="811C78CE"/>
    <w:lvl w:ilvl="0" w:tplc="FFFFFFFF">
      <w:start w:val="1"/>
      <w:numFmt w:val="upperLetter"/>
      <w:lvlText w:val="%1."/>
      <w:lvlJc w:val="left"/>
      <w:pPr>
        <w:ind w:left="144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6101D0"/>
    <w:multiLevelType w:val="hybridMultilevel"/>
    <w:tmpl w:val="53D4405E"/>
    <w:lvl w:ilvl="0" w:tplc="58F8B99E">
      <w:start w:val="9"/>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B071E"/>
    <w:multiLevelType w:val="multilevel"/>
    <w:tmpl w:val="F32EF07A"/>
    <w:lvl w:ilvl="0">
      <w:start w:val="1"/>
      <w:numFmt w:val="decimal"/>
      <w:lvlText w:val="%1."/>
      <w:lvlJc w:val="left"/>
      <w:pPr>
        <w:tabs>
          <w:tab w:val="num" w:pos="720"/>
        </w:tabs>
        <w:ind w:left="720" w:hanging="720"/>
      </w:pPr>
      <w:rPr>
        <w:rFonts w:hint="default"/>
        <w:color w:val="auto"/>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250"/>
        </w:tabs>
        <w:ind w:left="225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1835AAF"/>
    <w:multiLevelType w:val="hybridMultilevel"/>
    <w:tmpl w:val="87DEB3A0"/>
    <w:lvl w:ilvl="0" w:tplc="131ECE94">
      <w:start w:val="1"/>
      <w:numFmt w:val="upperLetter"/>
      <w:lvlText w:val="%1."/>
      <w:lvlJc w:val="left"/>
      <w:pPr>
        <w:ind w:left="720" w:hanging="360"/>
      </w:pPr>
      <w:rPr>
        <w:rFonts w:ascii="Arial" w:hAnsi="Arial" w:cs="Arial" w:hint="default"/>
      </w:rPr>
    </w:lvl>
    <w:lvl w:ilvl="1" w:tplc="CE52DD70">
      <w:start w:val="1"/>
      <w:numFmt w:val="upperLetter"/>
      <w:lvlText w:val="%2."/>
      <w:lvlJc w:val="left"/>
      <w:pPr>
        <w:ind w:left="1440" w:hanging="360"/>
      </w:pPr>
      <w:rPr>
        <w:rFonts w:ascii="Arial" w:hAnsi="Arial" w:cs="Arial"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5074B"/>
    <w:multiLevelType w:val="hybridMultilevel"/>
    <w:tmpl w:val="D17E6F62"/>
    <w:lvl w:ilvl="0" w:tplc="22B25BFE">
      <w:start w:val="3"/>
      <w:numFmt w:val="upperLetter"/>
      <w:lvlText w:val="%1."/>
      <w:lvlJc w:val="left"/>
      <w:pPr>
        <w:ind w:left="-3600" w:hanging="360"/>
      </w:pPr>
      <w:rPr>
        <w:rFonts w:ascii="Arial" w:hAnsi="Arial" w:cs="Arial"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0" w15:restartNumberingAfterBreak="0">
    <w:nsid w:val="5A0E1A8B"/>
    <w:multiLevelType w:val="hybridMultilevel"/>
    <w:tmpl w:val="1F94C01E"/>
    <w:lvl w:ilvl="0" w:tplc="FFFFFFFF">
      <w:start w:val="1"/>
      <w:numFmt w:val="upperLetter"/>
      <w:lvlText w:val="%1."/>
      <w:lvlJc w:val="left"/>
      <w:pPr>
        <w:ind w:left="2070" w:hanging="360"/>
      </w:pPr>
    </w:lvl>
    <w:lvl w:ilvl="1" w:tplc="0409000F">
      <w:start w:val="1"/>
      <w:numFmt w:val="decimal"/>
      <w:lvlText w:val="%2."/>
      <w:lvlJc w:val="left"/>
      <w:pPr>
        <w:ind w:left="2790" w:hanging="360"/>
      </w:pPr>
      <w:rPr>
        <w:rFonts w:hint="default"/>
      </w:r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1" w15:restartNumberingAfterBreak="0">
    <w:nsid w:val="613B5E52"/>
    <w:multiLevelType w:val="hybridMultilevel"/>
    <w:tmpl w:val="F35A656C"/>
    <w:lvl w:ilvl="0" w:tplc="37647E9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B72505"/>
    <w:multiLevelType w:val="hybridMultilevel"/>
    <w:tmpl w:val="E4BEC810"/>
    <w:lvl w:ilvl="0" w:tplc="CD9EB7AC">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52CFB"/>
    <w:multiLevelType w:val="singleLevel"/>
    <w:tmpl w:val="A1B4E848"/>
    <w:lvl w:ilvl="0">
      <w:start w:val="1"/>
      <w:numFmt w:val="upperLetter"/>
      <w:pStyle w:val="Heading5"/>
      <w:lvlText w:val="%1."/>
      <w:lvlJc w:val="left"/>
      <w:pPr>
        <w:tabs>
          <w:tab w:val="num" w:pos="1440"/>
        </w:tabs>
        <w:ind w:left="1440" w:hanging="720"/>
      </w:pPr>
      <w:rPr>
        <w:rFonts w:hint="default"/>
      </w:rPr>
    </w:lvl>
  </w:abstractNum>
  <w:abstractNum w:abstractNumId="24" w15:restartNumberingAfterBreak="0">
    <w:nsid w:val="69913D88"/>
    <w:multiLevelType w:val="hybridMultilevel"/>
    <w:tmpl w:val="811C78CE"/>
    <w:lvl w:ilvl="0" w:tplc="297A9BB0">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861E2"/>
    <w:multiLevelType w:val="hybridMultilevel"/>
    <w:tmpl w:val="183AF2B4"/>
    <w:lvl w:ilvl="0" w:tplc="A16293A8">
      <w:start w:val="1"/>
      <w:numFmt w:val="decimal"/>
      <w:lvlText w:val="%1."/>
      <w:lvlJc w:val="left"/>
      <w:pPr>
        <w:ind w:left="720" w:hanging="360"/>
      </w:pPr>
      <w:rPr>
        <w:rFonts w:ascii="Arial" w:hAnsi="Arial" w:cs="Arial" w:hint="default"/>
        <w:b w:val="0"/>
        <w:color w:val="auto"/>
      </w:rPr>
    </w:lvl>
    <w:lvl w:ilvl="1" w:tplc="E86CFE8E">
      <w:start w:val="1"/>
      <w:numFmt w:val="upperLetter"/>
      <w:lvlText w:val="%2."/>
      <w:lvlJc w:val="left"/>
      <w:pPr>
        <w:ind w:left="1440" w:hanging="360"/>
      </w:pPr>
      <w:rPr>
        <w:rFonts w:ascii="Arial" w:hAnsi="Arial" w:cs="Arial" w:hint="default"/>
        <w:color w:val="auto"/>
      </w:rPr>
    </w:lvl>
    <w:lvl w:ilvl="2" w:tplc="0409000F">
      <w:start w:val="1"/>
      <w:numFmt w:val="decimal"/>
      <w:lvlText w:val="%3."/>
      <w:lvlJc w:val="lef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10876"/>
    <w:multiLevelType w:val="hybridMultilevel"/>
    <w:tmpl w:val="E4BEC810"/>
    <w:lvl w:ilvl="0" w:tplc="FFFFFFFF">
      <w:start w:val="1"/>
      <w:numFmt w:val="upperLetter"/>
      <w:lvlText w:val="%1."/>
      <w:lvlJc w:val="left"/>
      <w:pPr>
        <w:ind w:left="144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4B642A"/>
    <w:multiLevelType w:val="hybridMultilevel"/>
    <w:tmpl w:val="BFCA3EEA"/>
    <w:lvl w:ilvl="0" w:tplc="A12456EA">
      <w:start w:val="3"/>
      <w:numFmt w:val="upperLetter"/>
      <w:lvlText w:val="%1."/>
      <w:lvlJc w:val="left"/>
      <w:pPr>
        <w:ind w:left="144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47803"/>
    <w:multiLevelType w:val="hybridMultilevel"/>
    <w:tmpl w:val="DB82AB5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2C6126"/>
    <w:multiLevelType w:val="hybridMultilevel"/>
    <w:tmpl w:val="8F986722"/>
    <w:lvl w:ilvl="0" w:tplc="CD9EB7A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15937758">
    <w:abstractNumId w:val="25"/>
  </w:num>
  <w:num w:numId="2" w16cid:durableId="1219632109">
    <w:abstractNumId w:val="0"/>
  </w:num>
  <w:num w:numId="3" w16cid:durableId="51588897">
    <w:abstractNumId w:val="13"/>
  </w:num>
  <w:num w:numId="4" w16cid:durableId="1388721001">
    <w:abstractNumId w:val="18"/>
  </w:num>
  <w:num w:numId="5" w16cid:durableId="948972519">
    <w:abstractNumId w:val="12"/>
  </w:num>
  <w:num w:numId="6" w16cid:durableId="1910185213">
    <w:abstractNumId w:val="4"/>
  </w:num>
  <w:num w:numId="7" w16cid:durableId="1541363076">
    <w:abstractNumId w:val="2"/>
  </w:num>
  <w:num w:numId="8" w16cid:durableId="688263573">
    <w:abstractNumId w:val="17"/>
  </w:num>
  <w:num w:numId="9" w16cid:durableId="1701779746">
    <w:abstractNumId w:val="8"/>
  </w:num>
  <w:num w:numId="10" w16cid:durableId="1009867602">
    <w:abstractNumId w:val="21"/>
  </w:num>
  <w:num w:numId="11" w16cid:durableId="1213271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903875">
    <w:abstractNumId w:val="14"/>
  </w:num>
  <w:num w:numId="13" w16cid:durableId="778836333">
    <w:abstractNumId w:val="10"/>
  </w:num>
  <w:num w:numId="14" w16cid:durableId="2106416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0852163">
    <w:abstractNumId w:val="28"/>
  </w:num>
  <w:num w:numId="16" w16cid:durableId="860168416">
    <w:abstractNumId w:val="11"/>
  </w:num>
  <w:num w:numId="17" w16cid:durableId="72819457">
    <w:abstractNumId w:val="24"/>
  </w:num>
  <w:num w:numId="18" w16cid:durableId="1409308067">
    <w:abstractNumId w:val="15"/>
  </w:num>
  <w:num w:numId="19" w16cid:durableId="565800896">
    <w:abstractNumId w:val="27"/>
  </w:num>
  <w:num w:numId="20" w16cid:durableId="1759016032">
    <w:abstractNumId w:val="22"/>
  </w:num>
  <w:num w:numId="21" w16cid:durableId="438573615">
    <w:abstractNumId w:val="26"/>
  </w:num>
  <w:num w:numId="22" w16cid:durableId="614139503">
    <w:abstractNumId w:val="20"/>
  </w:num>
  <w:num w:numId="23" w16cid:durableId="1113014953">
    <w:abstractNumId w:val="6"/>
  </w:num>
  <w:num w:numId="24" w16cid:durableId="585461536">
    <w:abstractNumId w:val="29"/>
  </w:num>
  <w:num w:numId="25" w16cid:durableId="933055754">
    <w:abstractNumId w:val="16"/>
  </w:num>
  <w:num w:numId="26" w16cid:durableId="9265679">
    <w:abstractNumId w:val="3"/>
  </w:num>
  <w:num w:numId="27" w16cid:durableId="1296913342">
    <w:abstractNumId w:val="23"/>
  </w:num>
  <w:num w:numId="28" w16cid:durableId="1415781789">
    <w:abstractNumId w:val="19"/>
  </w:num>
  <w:num w:numId="29" w16cid:durableId="1313097902">
    <w:abstractNumId w:val="5"/>
  </w:num>
  <w:num w:numId="30" w16cid:durableId="382827294">
    <w:abstractNumId w:val="1"/>
  </w:num>
  <w:num w:numId="31" w16cid:durableId="1587304311">
    <w:abstractNumId w:val="9"/>
  </w:num>
  <w:num w:numId="32" w16cid:durableId="144226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16"/>
    <w:rsid w:val="0000724D"/>
    <w:rsid w:val="00007B05"/>
    <w:rsid w:val="00011F75"/>
    <w:rsid w:val="00012078"/>
    <w:rsid w:val="00017FCB"/>
    <w:rsid w:val="00020681"/>
    <w:rsid w:val="00021CC0"/>
    <w:rsid w:val="00032CC2"/>
    <w:rsid w:val="00033CDC"/>
    <w:rsid w:val="00035A43"/>
    <w:rsid w:val="0004060F"/>
    <w:rsid w:val="00040B20"/>
    <w:rsid w:val="00043AC4"/>
    <w:rsid w:val="0004559D"/>
    <w:rsid w:val="00051C87"/>
    <w:rsid w:val="00056A51"/>
    <w:rsid w:val="00057A93"/>
    <w:rsid w:val="00060F6E"/>
    <w:rsid w:val="00063327"/>
    <w:rsid w:val="000643FF"/>
    <w:rsid w:val="00066031"/>
    <w:rsid w:val="000676A4"/>
    <w:rsid w:val="00067B9E"/>
    <w:rsid w:val="00072A9D"/>
    <w:rsid w:val="00072BA4"/>
    <w:rsid w:val="000774DD"/>
    <w:rsid w:val="0008420E"/>
    <w:rsid w:val="000877CC"/>
    <w:rsid w:val="000942F1"/>
    <w:rsid w:val="00096947"/>
    <w:rsid w:val="00097C1C"/>
    <w:rsid w:val="000A1A34"/>
    <w:rsid w:val="000A24F6"/>
    <w:rsid w:val="000A37A1"/>
    <w:rsid w:val="000A3877"/>
    <w:rsid w:val="000A5042"/>
    <w:rsid w:val="000A57E4"/>
    <w:rsid w:val="000A7A33"/>
    <w:rsid w:val="000B10B4"/>
    <w:rsid w:val="000B22F7"/>
    <w:rsid w:val="000B4F80"/>
    <w:rsid w:val="000B6652"/>
    <w:rsid w:val="000C0AB3"/>
    <w:rsid w:val="000C3C41"/>
    <w:rsid w:val="000C4973"/>
    <w:rsid w:val="000C66FE"/>
    <w:rsid w:val="000D0D5B"/>
    <w:rsid w:val="000D3A42"/>
    <w:rsid w:val="000D4D6C"/>
    <w:rsid w:val="000D5157"/>
    <w:rsid w:val="000D59F5"/>
    <w:rsid w:val="000E0BA6"/>
    <w:rsid w:val="000E4E0B"/>
    <w:rsid w:val="000E561E"/>
    <w:rsid w:val="000F3886"/>
    <w:rsid w:val="000F3C0C"/>
    <w:rsid w:val="000F3C42"/>
    <w:rsid w:val="000F48F8"/>
    <w:rsid w:val="000F51EF"/>
    <w:rsid w:val="000F7A47"/>
    <w:rsid w:val="00100A4F"/>
    <w:rsid w:val="00102834"/>
    <w:rsid w:val="0010461F"/>
    <w:rsid w:val="00104662"/>
    <w:rsid w:val="0010789D"/>
    <w:rsid w:val="001103C2"/>
    <w:rsid w:val="001129A7"/>
    <w:rsid w:val="00112C3E"/>
    <w:rsid w:val="0011313D"/>
    <w:rsid w:val="00113150"/>
    <w:rsid w:val="00117410"/>
    <w:rsid w:val="00121362"/>
    <w:rsid w:val="00121946"/>
    <w:rsid w:val="00121B76"/>
    <w:rsid w:val="001254C0"/>
    <w:rsid w:val="00127438"/>
    <w:rsid w:val="001279F5"/>
    <w:rsid w:val="00131319"/>
    <w:rsid w:val="00131F58"/>
    <w:rsid w:val="00133CE6"/>
    <w:rsid w:val="00133EC9"/>
    <w:rsid w:val="00134111"/>
    <w:rsid w:val="00140EDE"/>
    <w:rsid w:val="00142B82"/>
    <w:rsid w:val="00142C4D"/>
    <w:rsid w:val="00142C92"/>
    <w:rsid w:val="00143BD0"/>
    <w:rsid w:val="00146D53"/>
    <w:rsid w:val="00147E06"/>
    <w:rsid w:val="00152328"/>
    <w:rsid w:val="00154173"/>
    <w:rsid w:val="00155721"/>
    <w:rsid w:val="00156E97"/>
    <w:rsid w:val="001571A8"/>
    <w:rsid w:val="00157989"/>
    <w:rsid w:val="00160E38"/>
    <w:rsid w:val="001617E3"/>
    <w:rsid w:val="00165750"/>
    <w:rsid w:val="00167E4A"/>
    <w:rsid w:val="00171258"/>
    <w:rsid w:val="00173C5B"/>
    <w:rsid w:val="00175186"/>
    <w:rsid w:val="00175770"/>
    <w:rsid w:val="00176193"/>
    <w:rsid w:val="001766CE"/>
    <w:rsid w:val="00183DD1"/>
    <w:rsid w:val="00183E36"/>
    <w:rsid w:val="001868C5"/>
    <w:rsid w:val="0019002D"/>
    <w:rsid w:val="001961CB"/>
    <w:rsid w:val="001A0996"/>
    <w:rsid w:val="001A2058"/>
    <w:rsid w:val="001A5A29"/>
    <w:rsid w:val="001A6BAF"/>
    <w:rsid w:val="001A7318"/>
    <w:rsid w:val="001A74A3"/>
    <w:rsid w:val="001B51F8"/>
    <w:rsid w:val="001B5FF9"/>
    <w:rsid w:val="001B7E90"/>
    <w:rsid w:val="001C37D2"/>
    <w:rsid w:val="001C4A3E"/>
    <w:rsid w:val="001D0B77"/>
    <w:rsid w:val="001D18EF"/>
    <w:rsid w:val="001D7151"/>
    <w:rsid w:val="001E0B5A"/>
    <w:rsid w:val="001E1919"/>
    <w:rsid w:val="001E1A67"/>
    <w:rsid w:val="001E20FC"/>
    <w:rsid w:val="001E4D1C"/>
    <w:rsid w:val="001E5790"/>
    <w:rsid w:val="001E7CC1"/>
    <w:rsid w:val="001F6A61"/>
    <w:rsid w:val="002039AD"/>
    <w:rsid w:val="00204C22"/>
    <w:rsid w:val="002051BC"/>
    <w:rsid w:val="00206818"/>
    <w:rsid w:val="00207987"/>
    <w:rsid w:val="0021268C"/>
    <w:rsid w:val="00214E11"/>
    <w:rsid w:val="00214F22"/>
    <w:rsid w:val="002175EA"/>
    <w:rsid w:val="00217B3E"/>
    <w:rsid w:val="00221187"/>
    <w:rsid w:val="00221970"/>
    <w:rsid w:val="00223D47"/>
    <w:rsid w:val="002328D2"/>
    <w:rsid w:val="0023329D"/>
    <w:rsid w:val="00233E96"/>
    <w:rsid w:val="00236C0B"/>
    <w:rsid w:val="00245F33"/>
    <w:rsid w:val="00247798"/>
    <w:rsid w:val="00251975"/>
    <w:rsid w:val="002522DA"/>
    <w:rsid w:val="00252847"/>
    <w:rsid w:val="0025344D"/>
    <w:rsid w:val="002617BF"/>
    <w:rsid w:val="00261E02"/>
    <w:rsid w:val="00266CF3"/>
    <w:rsid w:val="0027012B"/>
    <w:rsid w:val="002701FC"/>
    <w:rsid w:val="00270CE8"/>
    <w:rsid w:val="002734B3"/>
    <w:rsid w:val="00274633"/>
    <w:rsid w:val="002746F6"/>
    <w:rsid w:val="002772FD"/>
    <w:rsid w:val="00280592"/>
    <w:rsid w:val="00281542"/>
    <w:rsid w:val="0028208A"/>
    <w:rsid w:val="00286D64"/>
    <w:rsid w:val="002879F1"/>
    <w:rsid w:val="002A0BBD"/>
    <w:rsid w:val="002B3115"/>
    <w:rsid w:val="002B619E"/>
    <w:rsid w:val="002C2231"/>
    <w:rsid w:val="002C7005"/>
    <w:rsid w:val="002D1EFA"/>
    <w:rsid w:val="002D2D89"/>
    <w:rsid w:val="002D66D3"/>
    <w:rsid w:val="002D7437"/>
    <w:rsid w:val="002D7A45"/>
    <w:rsid w:val="002E0627"/>
    <w:rsid w:val="002E5480"/>
    <w:rsid w:val="002E7ED4"/>
    <w:rsid w:val="002F4BA8"/>
    <w:rsid w:val="002F5476"/>
    <w:rsid w:val="002F586B"/>
    <w:rsid w:val="002F66F7"/>
    <w:rsid w:val="002F6EDC"/>
    <w:rsid w:val="003003BD"/>
    <w:rsid w:val="00303135"/>
    <w:rsid w:val="00303B48"/>
    <w:rsid w:val="00306BE2"/>
    <w:rsid w:val="00310EA2"/>
    <w:rsid w:val="003148A9"/>
    <w:rsid w:val="00321D30"/>
    <w:rsid w:val="00322656"/>
    <w:rsid w:val="0032310C"/>
    <w:rsid w:val="0032401A"/>
    <w:rsid w:val="00326D05"/>
    <w:rsid w:val="0033179A"/>
    <w:rsid w:val="00333152"/>
    <w:rsid w:val="003350EC"/>
    <w:rsid w:val="0033674D"/>
    <w:rsid w:val="00341356"/>
    <w:rsid w:val="003437F8"/>
    <w:rsid w:val="00343AB2"/>
    <w:rsid w:val="00343BC3"/>
    <w:rsid w:val="00345953"/>
    <w:rsid w:val="00346D8D"/>
    <w:rsid w:val="003476DF"/>
    <w:rsid w:val="00350604"/>
    <w:rsid w:val="00352A80"/>
    <w:rsid w:val="00357CDB"/>
    <w:rsid w:val="00360723"/>
    <w:rsid w:val="00370B3B"/>
    <w:rsid w:val="00370C1C"/>
    <w:rsid w:val="00372B8B"/>
    <w:rsid w:val="003742BF"/>
    <w:rsid w:val="00376374"/>
    <w:rsid w:val="00380497"/>
    <w:rsid w:val="003817A7"/>
    <w:rsid w:val="003817CE"/>
    <w:rsid w:val="00381A4F"/>
    <w:rsid w:val="00383446"/>
    <w:rsid w:val="003862EF"/>
    <w:rsid w:val="003A02D8"/>
    <w:rsid w:val="003A1752"/>
    <w:rsid w:val="003A3B2A"/>
    <w:rsid w:val="003A6284"/>
    <w:rsid w:val="003A68A2"/>
    <w:rsid w:val="003B5502"/>
    <w:rsid w:val="003B7230"/>
    <w:rsid w:val="003C40D8"/>
    <w:rsid w:val="003C51ED"/>
    <w:rsid w:val="003C787D"/>
    <w:rsid w:val="003D044E"/>
    <w:rsid w:val="003D4509"/>
    <w:rsid w:val="003E0A79"/>
    <w:rsid w:val="003E47EA"/>
    <w:rsid w:val="003E4880"/>
    <w:rsid w:val="003E5BC9"/>
    <w:rsid w:val="003E5EEB"/>
    <w:rsid w:val="003E5F00"/>
    <w:rsid w:val="003F1B74"/>
    <w:rsid w:val="003F318C"/>
    <w:rsid w:val="003F7AAA"/>
    <w:rsid w:val="004009C9"/>
    <w:rsid w:val="00401AED"/>
    <w:rsid w:val="00401DEA"/>
    <w:rsid w:val="004025E5"/>
    <w:rsid w:val="00403837"/>
    <w:rsid w:val="00404197"/>
    <w:rsid w:val="004045A5"/>
    <w:rsid w:val="00404B86"/>
    <w:rsid w:val="00404E36"/>
    <w:rsid w:val="004107EB"/>
    <w:rsid w:val="00411812"/>
    <w:rsid w:val="00411973"/>
    <w:rsid w:val="00412577"/>
    <w:rsid w:val="00413D52"/>
    <w:rsid w:val="00414A80"/>
    <w:rsid w:val="004210BD"/>
    <w:rsid w:val="00422CB2"/>
    <w:rsid w:val="004269F0"/>
    <w:rsid w:val="004278AE"/>
    <w:rsid w:val="00433D63"/>
    <w:rsid w:val="00442420"/>
    <w:rsid w:val="00445856"/>
    <w:rsid w:val="00445976"/>
    <w:rsid w:val="004469A5"/>
    <w:rsid w:val="00447A74"/>
    <w:rsid w:val="00447B3D"/>
    <w:rsid w:val="0045248A"/>
    <w:rsid w:val="00454203"/>
    <w:rsid w:val="004564E8"/>
    <w:rsid w:val="00457E0E"/>
    <w:rsid w:val="00466319"/>
    <w:rsid w:val="004707FF"/>
    <w:rsid w:val="00471073"/>
    <w:rsid w:val="0047309C"/>
    <w:rsid w:val="00473DFE"/>
    <w:rsid w:val="00474ABF"/>
    <w:rsid w:val="00474B49"/>
    <w:rsid w:val="00476C24"/>
    <w:rsid w:val="0048418F"/>
    <w:rsid w:val="00484414"/>
    <w:rsid w:val="00484A2B"/>
    <w:rsid w:val="00485927"/>
    <w:rsid w:val="00485BD6"/>
    <w:rsid w:val="004923DD"/>
    <w:rsid w:val="004976A9"/>
    <w:rsid w:val="004A6E82"/>
    <w:rsid w:val="004A724E"/>
    <w:rsid w:val="004B1121"/>
    <w:rsid w:val="004B3199"/>
    <w:rsid w:val="004B3D3B"/>
    <w:rsid w:val="004B6778"/>
    <w:rsid w:val="004B75D4"/>
    <w:rsid w:val="004C66E6"/>
    <w:rsid w:val="004D43EE"/>
    <w:rsid w:val="004D4CB4"/>
    <w:rsid w:val="004D577A"/>
    <w:rsid w:val="004D6380"/>
    <w:rsid w:val="004E53BD"/>
    <w:rsid w:val="004E64F9"/>
    <w:rsid w:val="004E6D3A"/>
    <w:rsid w:val="004F175E"/>
    <w:rsid w:val="004F3B55"/>
    <w:rsid w:val="004F7248"/>
    <w:rsid w:val="004F7639"/>
    <w:rsid w:val="004F7DD3"/>
    <w:rsid w:val="00504F6A"/>
    <w:rsid w:val="0050692C"/>
    <w:rsid w:val="00506B01"/>
    <w:rsid w:val="005101F9"/>
    <w:rsid w:val="005129EC"/>
    <w:rsid w:val="00513A0F"/>
    <w:rsid w:val="005178C7"/>
    <w:rsid w:val="00520950"/>
    <w:rsid w:val="00520CAE"/>
    <w:rsid w:val="00520D18"/>
    <w:rsid w:val="0052139C"/>
    <w:rsid w:val="005223AC"/>
    <w:rsid w:val="00525E2D"/>
    <w:rsid w:val="005262A2"/>
    <w:rsid w:val="00530785"/>
    <w:rsid w:val="00532023"/>
    <w:rsid w:val="0053392F"/>
    <w:rsid w:val="00533E26"/>
    <w:rsid w:val="005351D7"/>
    <w:rsid w:val="005371DD"/>
    <w:rsid w:val="005401DB"/>
    <w:rsid w:val="0054726E"/>
    <w:rsid w:val="00550796"/>
    <w:rsid w:val="00555ADE"/>
    <w:rsid w:val="00556AB1"/>
    <w:rsid w:val="0055798C"/>
    <w:rsid w:val="005627F5"/>
    <w:rsid w:val="00563D50"/>
    <w:rsid w:val="00565601"/>
    <w:rsid w:val="005658F6"/>
    <w:rsid w:val="005662E7"/>
    <w:rsid w:val="00566D8C"/>
    <w:rsid w:val="0056786A"/>
    <w:rsid w:val="0056790F"/>
    <w:rsid w:val="00574B43"/>
    <w:rsid w:val="00575132"/>
    <w:rsid w:val="00580E9A"/>
    <w:rsid w:val="005834A7"/>
    <w:rsid w:val="00586D00"/>
    <w:rsid w:val="00586E60"/>
    <w:rsid w:val="0059126D"/>
    <w:rsid w:val="00591C5F"/>
    <w:rsid w:val="0059398A"/>
    <w:rsid w:val="005964AF"/>
    <w:rsid w:val="00597861"/>
    <w:rsid w:val="005A23A4"/>
    <w:rsid w:val="005A3E81"/>
    <w:rsid w:val="005A3F31"/>
    <w:rsid w:val="005A4B78"/>
    <w:rsid w:val="005A5D71"/>
    <w:rsid w:val="005B131B"/>
    <w:rsid w:val="005B383E"/>
    <w:rsid w:val="005C44D0"/>
    <w:rsid w:val="005C6DFA"/>
    <w:rsid w:val="005D0F30"/>
    <w:rsid w:val="005D5BB4"/>
    <w:rsid w:val="005D5D21"/>
    <w:rsid w:val="005D7129"/>
    <w:rsid w:val="005E39A9"/>
    <w:rsid w:val="005E43CD"/>
    <w:rsid w:val="005E4463"/>
    <w:rsid w:val="005E488F"/>
    <w:rsid w:val="005E60BC"/>
    <w:rsid w:val="005F0CEA"/>
    <w:rsid w:val="005F1132"/>
    <w:rsid w:val="005F13F3"/>
    <w:rsid w:val="005F4311"/>
    <w:rsid w:val="005F5C1C"/>
    <w:rsid w:val="005F7E6E"/>
    <w:rsid w:val="00602DF4"/>
    <w:rsid w:val="0060459A"/>
    <w:rsid w:val="00604652"/>
    <w:rsid w:val="00605E87"/>
    <w:rsid w:val="006135F9"/>
    <w:rsid w:val="00613BC5"/>
    <w:rsid w:val="00614D92"/>
    <w:rsid w:val="006175EF"/>
    <w:rsid w:val="00620099"/>
    <w:rsid w:val="006212BC"/>
    <w:rsid w:val="00621D84"/>
    <w:rsid w:val="006232C7"/>
    <w:rsid w:val="00623DD1"/>
    <w:rsid w:val="006253CF"/>
    <w:rsid w:val="0063211C"/>
    <w:rsid w:val="0063224B"/>
    <w:rsid w:val="00634356"/>
    <w:rsid w:val="00634F35"/>
    <w:rsid w:val="00635C73"/>
    <w:rsid w:val="006370D7"/>
    <w:rsid w:val="00637DD2"/>
    <w:rsid w:val="00640830"/>
    <w:rsid w:val="00641FAA"/>
    <w:rsid w:val="00643AF6"/>
    <w:rsid w:val="00650EF8"/>
    <w:rsid w:val="00652047"/>
    <w:rsid w:val="00652FAD"/>
    <w:rsid w:val="00654C71"/>
    <w:rsid w:val="00655548"/>
    <w:rsid w:val="00656121"/>
    <w:rsid w:val="00657DA1"/>
    <w:rsid w:val="0066055E"/>
    <w:rsid w:val="00663580"/>
    <w:rsid w:val="00665C84"/>
    <w:rsid w:val="006709D5"/>
    <w:rsid w:val="0067377D"/>
    <w:rsid w:val="00674851"/>
    <w:rsid w:val="00681024"/>
    <w:rsid w:val="00681773"/>
    <w:rsid w:val="00686807"/>
    <w:rsid w:val="00686A59"/>
    <w:rsid w:val="00690E02"/>
    <w:rsid w:val="00694437"/>
    <w:rsid w:val="00697609"/>
    <w:rsid w:val="00697952"/>
    <w:rsid w:val="00697A8D"/>
    <w:rsid w:val="006A25F0"/>
    <w:rsid w:val="006A7246"/>
    <w:rsid w:val="006B0FEB"/>
    <w:rsid w:val="006B129F"/>
    <w:rsid w:val="006B1C44"/>
    <w:rsid w:val="006B2551"/>
    <w:rsid w:val="006B4D1C"/>
    <w:rsid w:val="006C0072"/>
    <w:rsid w:val="006C3743"/>
    <w:rsid w:val="006C3856"/>
    <w:rsid w:val="006C4759"/>
    <w:rsid w:val="006C4862"/>
    <w:rsid w:val="006C5A0D"/>
    <w:rsid w:val="006C62D0"/>
    <w:rsid w:val="006D24CD"/>
    <w:rsid w:val="006D54DA"/>
    <w:rsid w:val="006D7B9D"/>
    <w:rsid w:val="006E315D"/>
    <w:rsid w:val="006E4597"/>
    <w:rsid w:val="006E478E"/>
    <w:rsid w:val="006F0332"/>
    <w:rsid w:val="006F1DC2"/>
    <w:rsid w:val="006F2238"/>
    <w:rsid w:val="006F2DF8"/>
    <w:rsid w:val="006F6C9C"/>
    <w:rsid w:val="006F789B"/>
    <w:rsid w:val="00700141"/>
    <w:rsid w:val="0070089B"/>
    <w:rsid w:val="00704116"/>
    <w:rsid w:val="00704211"/>
    <w:rsid w:val="0070585C"/>
    <w:rsid w:val="0071057F"/>
    <w:rsid w:val="00712167"/>
    <w:rsid w:val="007137C8"/>
    <w:rsid w:val="00714110"/>
    <w:rsid w:val="00715CC8"/>
    <w:rsid w:val="00716936"/>
    <w:rsid w:val="00716A29"/>
    <w:rsid w:val="0072011B"/>
    <w:rsid w:val="007221E7"/>
    <w:rsid w:val="007230CE"/>
    <w:rsid w:val="00723B32"/>
    <w:rsid w:val="00727994"/>
    <w:rsid w:val="007310F8"/>
    <w:rsid w:val="00732DF5"/>
    <w:rsid w:val="0073682C"/>
    <w:rsid w:val="0074183C"/>
    <w:rsid w:val="00742F88"/>
    <w:rsid w:val="00744260"/>
    <w:rsid w:val="00745416"/>
    <w:rsid w:val="0074681B"/>
    <w:rsid w:val="00750AC7"/>
    <w:rsid w:val="00752778"/>
    <w:rsid w:val="00756A2C"/>
    <w:rsid w:val="00761445"/>
    <w:rsid w:val="0076289D"/>
    <w:rsid w:val="007742B5"/>
    <w:rsid w:val="00776408"/>
    <w:rsid w:val="00781E49"/>
    <w:rsid w:val="0078279C"/>
    <w:rsid w:val="007828CE"/>
    <w:rsid w:val="007846C4"/>
    <w:rsid w:val="0078655B"/>
    <w:rsid w:val="00791162"/>
    <w:rsid w:val="00792BE4"/>
    <w:rsid w:val="00793B7D"/>
    <w:rsid w:val="00794A67"/>
    <w:rsid w:val="007A0500"/>
    <w:rsid w:val="007A33A1"/>
    <w:rsid w:val="007A69DD"/>
    <w:rsid w:val="007C0925"/>
    <w:rsid w:val="007C284E"/>
    <w:rsid w:val="007C2880"/>
    <w:rsid w:val="007C2FE7"/>
    <w:rsid w:val="007C4F77"/>
    <w:rsid w:val="007C5493"/>
    <w:rsid w:val="007C7E64"/>
    <w:rsid w:val="007D03B7"/>
    <w:rsid w:val="007D1B92"/>
    <w:rsid w:val="007D2416"/>
    <w:rsid w:val="007D455A"/>
    <w:rsid w:val="007D4AE4"/>
    <w:rsid w:val="007D5D33"/>
    <w:rsid w:val="007E0137"/>
    <w:rsid w:val="007E0B91"/>
    <w:rsid w:val="007E2763"/>
    <w:rsid w:val="007E32CD"/>
    <w:rsid w:val="007E4327"/>
    <w:rsid w:val="007E46A3"/>
    <w:rsid w:val="007E5DE2"/>
    <w:rsid w:val="007E78CA"/>
    <w:rsid w:val="007F073F"/>
    <w:rsid w:val="007F287B"/>
    <w:rsid w:val="007F3F76"/>
    <w:rsid w:val="007F55F4"/>
    <w:rsid w:val="007F7ADE"/>
    <w:rsid w:val="007F7CF6"/>
    <w:rsid w:val="00802B11"/>
    <w:rsid w:val="008030F8"/>
    <w:rsid w:val="008035FC"/>
    <w:rsid w:val="00805D5D"/>
    <w:rsid w:val="008069D3"/>
    <w:rsid w:val="00807CE0"/>
    <w:rsid w:val="00810B39"/>
    <w:rsid w:val="008124B7"/>
    <w:rsid w:val="0081290E"/>
    <w:rsid w:val="00816508"/>
    <w:rsid w:val="00820BA2"/>
    <w:rsid w:val="0082388E"/>
    <w:rsid w:val="00827AEF"/>
    <w:rsid w:val="00830B47"/>
    <w:rsid w:val="00830FB9"/>
    <w:rsid w:val="0083101D"/>
    <w:rsid w:val="0083286C"/>
    <w:rsid w:val="00835531"/>
    <w:rsid w:val="008358DA"/>
    <w:rsid w:val="00835FBB"/>
    <w:rsid w:val="00841BBC"/>
    <w:rsid w:val="0084287C"/>
    <w:rsid w:val="00850103"/>
    <w:rsid w:val="008511EE"/>
    <w:rsid w:val="008521E2"/>
    <w:rsid w:val="00864D5F"/>
    <w:rsid w:val="00866575"/>
    <w:rsid w:val="00871724"/>
    <w:rsid w:val="00871BB3"/>
    <w:rsid w:val="0087263C"/>
    <w:rsid w:val="0087352A"/>
    <w:rsid w:val="00874EAF"/>
    <w:rsid w:val="00876C05"/>
    <w:rsid w:val="00877502"/>
    <w:rsid w:val="00877CE0"/>
    <w:rsid w:val="00880B11"/>
    <w:rsid w:val="00881E84"/>
    <w:rsid w:val="008823A9"/>
    <w:rsid w:val="00882B41"/>
    <w:rsid w:val="00884718"/>
    <w:rsid w:val="008855B2"/>
    <w:rsid w:val="008855D8"/>
    <w:rsid w:val="00885788"/>
    <w:rsid w:val="00886362"/>
    <w:rsid w:val="0088636D"/>
    <w:rsid w:val="0089138A"/>
    <w:rsid w:val="008923D7"/>
    <w:rsid w:val="008939CC"/>
    <w:rsid w:val="008955B9"/>
    <w:rsid w:val="008A080E"/>
    <w:rsid w:val="008A170F"/>
    <w:rsid w:val="008A212E"/>
    <w:rsid w:val="008A4230"/>
    <w:rsid w:val="008A6073"/>
    <w:rsid w:val="008B41F6"/>
    <w:rsid w:val="008B5035"/>
    <w:rsid w:val="008C29CC"/>
    <w:rsid w:val="008C2BDB"/>
    <w:rsid w:val="008C5019"/>
    <w:rsid w:val="008C51BA"/>
    <w:rsid w:val="008C6978"/>
    <w:rsid w:val="008C7630"/>
    <w:rsid w:val="008D03F8"/>
    <w:rsid w:val="008D43D8"/>
    <w:rsid w:val="008D5AB1"/>
    <w:rsid w:val="008E1BC6"/>
    <w:rsid w:val="008E3209"/>
    <w:rsid w:val="008E339B"/>
    <w:rsid w:val="008E4AD5"/>
    <w:rsid w:val="008E4B06"/>
    <w:rsid w:val="008E6392"/>
    <w:rsid w:val="008E6657"/>
    <w:rsid w:val="008E6706"/>
    <w:rsid w:val="008F2076"/>
    <w:rsid w:val="008F4820"/>
    <w:rsid w:val="008F48AF"/>
    <w:rsid w:val="00901D3F"/>
    <w:rsid w:val="009027E5"/>
    <w:rsid w:val="009109AA"/>
    <w:rsid w:val="00917CD7"/>
    <w:rsid w:val="00917FCA"/>
    <w:rsid w:val="00920621"/>
    <w:rsid w:val="009208B4"/>
    <w:rsid w:val="00920C6E"/>
    <w:rsid w:val="009218EA"/>
    <w:rsid w:val="00923AE7"/>
    <w:rsid w:val="00923BF1"/>
    <w:rsid w:val="009246FB"/>
    <w:rsid w:val="00932583"/>
    <w:rsid w:val="00934F23"/>
    <w:rsid w:val="009454AE"/>
    <w:rsid w:val="00950AB4"/>
    <w:rsid w:val="00953251"/>
    <w:rsid w:val="00953A7C"/>
    <w:rsid w:val="00961900"/>
    <w:rsid w:val="00962F1E"/>
    <w:rsid w:val="00963B82"/>
    <w:rsid w:val="0096578F"/>
    <w:rsid w:val="0097199B"/>
    <w:rsid w:val="00975533"/>
    <w:rsid w:val="00976C33"/>
    <w:rsid w:val="00980C5C"/>
    <w:rsid w:val="00982440"/>
    <w:rsid w:val="009836BA"/>
    <w:rsid w:val="0098599F"/>
    <w:rsid w:val="00990DA7"/>
    <w:rsid w:val="0099232F"/>
    <w:rsid w:val="009926FA"/>
    <w:rsid w:val="009928B4"/>
    <w:rsid w:val="00994654"/>
    <w:rsid w:val="009954B1"/>
    <w:rsid w:val="009976C7"/>
    <w:rsid w:val="00997CB5"/>
    <w:rsid w:val="009A63E9"/>
    <w:rsid w:val="009B4F6E"/>
    <w:rsid w:val="009B5BEA"/>
    <w:rsid w:val="009B6EE9"/>
    <w:rsid w:val="009B7866"/>
    <w:rsid w:val="009B791B"/>
    <w:rsid w:val="009C293E"/>
    <w:rsid w:val="009C3C93"/>
    <w:rsid w:val="009C5BB4"/>
    <w:rsid w:val="009C6EAD"/>
    <w:rsid w:val="009D30F2"/>
    <w:rsid w:val="009D413B"/>
    <w:rsid w:val="009E2740"/>
    <w:rsid w:val="009E2F9A"/>
    <w:rsid w:val="009E7AB1"/>
    <w:rsid w:val="009F1A70"/>
    <w:rsid w:val="009F1DAA"/>
    <w:rsid w:val="00A04D67"/>
    <w:rsid w:val="00A04DF7"/>
    <w:rsid w:val="00A05156"/>
    <w:rsid w:val="00A1243C"/>
    <w:rsid w:val="00A13E63"/>
    <w:rsid w:val="00A142DA"/>
    <w:rsid w:val="00A20708"/>
    <w:rsid w:val="00A242DE"/>
    <w:rsid w:val="00A243CE"/>
    <w:rsid w:val="00A307D6"/>
    <w:rsid w:val="00A35166"/>
    <w:rsid w:val="00A351F9"/>
    <w:rsid w:val="00A35432"/>
    <w:rsid w:val="00A355CB"/>
    <w:rsid w:val="00A3705F"/>
    <w:rsid w:val="00A4169A"/>
    <w:rsid w:val="00A51B9C"/>
    <w:rsid w:val="00A53B32"/>
    <w:rsid w:val="00A544C9"/>
    <w:rsid w:val="00A54F18"/>
    <w:rsid w:val="00A65745"/>
    <w:rsid w:val="00A7066E"/>
    <w:rsid w:val="00A70FAE"/>
    <w:rsid w:val="00A710E3"/>
    <w:rsid w:val="00A7577E"/>
    <w:rsid w:val="00A84944"/>
    <w:rsid w:val="00A87DD5"/>
    <w:rsid w:val="00A900DF"/>
    <w:rsid w:val="00A90A31"/>
    <w:rsid w:val="00A92768"/>
    <w:rsid w:val="00A92E20"/>
    <w:rsid w:val="00A945EB"/>
    <w:rsid w:val="00A94C51"/>
    <w:rsid w:val="00AA2F65"/>
    <w:rsid w:val="00AB0104"/>
    <w:rsid w:val="00AB5CE2"/>
    <w:rsid w:val="00AB6976"/>
    <w:rsid w:val="00AB7D91"/>
    <w:rsid w:val="00AC1A8F"/>
    <w:rsid w:val="00AC2804"/>
    <w:rsid w:val="00AC79E6"/>
    <w:rsid w:val="00AD0CCD"/>
    <w:rsid w:val="00AD102F"/>
    <w:rsid w:val="00AD41FA"/>
    <w:rsid w:val="00AD7783"/>
    <w:rsid w:val="00AE1B35"/>
    <w:rsid w:val="00AE259C"/>
    <w:rsid w:val="00AE340E"/>
    <w:rsid w:val="00AE37E2"/>
    <w:rsid w:val="00AE51D5"/>
    <w:rsid w:val="00AE7420"/>
    <w:rsid w:val="00AF16B4"/>
    <w:rsid w:val="00AF2B19"/>
    <w:rsid w:val="00AF6940"/>
    <w:rsid w:val="00AF6E77"/>
    <w:rsid w:val="00B00C17"/>
    <w:rsid w:val="00B0406E"/>
    <w:rsid w:val="00B06C4F"/>
    <w:rsid w:val="00B120DC"/>
    <w:rsid w:val="00B16326"/>
    <w:rsid w:val="00B17393"/>
    <w:rsid w:val="00B2088D"/>
    <w:rsid w:val="00B21A05"/>
    <w:rsid w:val="00B22A58"/>
    <w:rsid w:val="00B2480A"/>
    <w:rsid w:val="00B25AE1"/>
    <w:rsid w:val="00B25D22"/>
    <w:rsid w:val="00B25EE5"/>
    <w:rsid w:val="00B25FBE"/>
    <w:rsid w:val="00B2642D"/>
    <w:rsid w:val="00B32804"/>
    <w:rsid w:val="00B3455F"/>
    <w:rsid w:val="00B41116"/>
    <w:rsid w:val="00B4212C"/>
    <w:rsid w:val="00B42585"/>
    <w:rsid w:val="00B429FA"/>
    <w:rsid w:val="00B42F2D"/>
    <w:rsid w:val="00B46162"/>
    <w:rsid w:val="00B50729"/>
    <w:rsid w:val="00B53AA0"/>
    <w:rsid w:val="00B54407"/>
    <w:rsid w:val="00B64840"/>
    <w:rsid w:val="00B6504D"/>
    <w:rsid w:val="00B66347"/>
    <w:rsid w:val="00B706EA"/>
    <w:rsid w:val="00B73BC4"/>
    <w:rsid w:val="00B758CD"/>
    <w:rsid w:val="00B77C73"/>
    <w:rsid w:val="00B90DB0"/>
    <w:rsid w:val="00B9261D"/>
    <w:rsid w:val="00B92628"/>
    <w:rsid w:val="00B94221"/>
    <w:rsid w:val="00B9511F"/>
    <w:rsid w:val="00BA07A8"/>
    <w:rsid w:val="00BA2B11"/>
    <w:rsid w:val="00BA3ABB"/>
    <w:rsid w:val="00BA506E"/>
    <w:rsid w:val="00BB0A41"/>
    <w:rsid w:val="00BB255C"/>
    <w:rsid w:val="00BB3A25"/>
    <w:rsid w:val="00BB3FBE"/>
    <w:rsid w:val="00BB625C"/>
    <w:rsid w:val="00BC23C7"/>
    <w:rsid w:val="00BC723D"/>
    <w:rsid w:val="00BC73CB"/>
    <w:rsid w:val="00BD01C4"/>
    <w:rsid w:val="00BD1830"/>
    <w:rsid w:val="00BD40F3"/>
    <w:rsid w:val="00BD4596"/>
    <w:rsid w:val="00BD6B9B"/>
    <w:rsid w:val="00BE7D27"/>
    <w:rsid w:val="00BF1603"/>
    <w:rsid w:val="00BF2481"/>
    <w:rsid w:val="00BF37F8"/>
    <w:rsid w:val="00BF3D1E"/>
    <w:rsid w:val="00BF3F6E"/>
    <w:rsid w:val="00BF4134"/>
    <w:rsid w:val="00BF6952"/>
    <w:rsid w:val="00C009F8"/>
    <w:rsid w:val="00C023F7"/>
    <w:rsid w:val="00C025BB"/>
    <w:rsid w:val="00C0539D"/>
    <w:rsid w:val="00C07456"/>
    <w:rsid w:val="00C10F98"/>
    <w:rsid w:val="00C127AB"/>
    <w:rsid w:val="00C166D0"/>
    <w:rsid w:val="00C168DC"/>
    <w:rsid w:val="00C16FD0"/>
    <w:rsid w:val="00C2084E"/>
    <w:rsid w:val="00C223C0"/>
    <w:rsid w:val="00C22A75"/>
    <w:rsid w:val="00C2414C"/>
    <w:rsid w:val="00C257C9"/>
    <w:rsid w:val="00C25B4D"/>
    <w:rsid w:val="00C268FA"/>
    <w:rsid w:val="00C26A4E"/>
    <w:rsid w:val="00C3022A"/>
    <w:rsid w:val="00C30391"/>
    <w:rsid w:val="00C30947"/>
    <w:rsid w:val="00C30ACE"/>
    <w:rsid w:val="00C31DC3"/>
    <w:rsid w:val="00C34AE5"/>
    <w:rsid w:val="00C34C1C"/>
    <w:rsid w:val="00C37DB8"/>
    <w:rsid w:val="00C406FC"/>
    <w:rsid w:val="00C459C4"/>
    <w:rsid w:val="00C4796A"/>
    <w:rsid w:val="00C5038E"/>
    <w:rsid w:val="00C52D8D"/>
    <w:rsid w:val="00C53BC2"/>
    <w:rsid w:val="00C53FF2"/>
    <w:rsid w:val="00C57077"/>
    <w:rsid w:val="00C60540"/>
    <w:rsid w:val="00C60685"/>
    <w:rsid w:val="00C7236D"/>
    <w:rsid w:val="00C72ADC"/>
    <w:rsid w:val="00C75000"/>
    <w:rsid w:val="00C7617A"/>
    <w:rsid w:val="00C82D99"/>
    <w:rsid w:val="00C82E21"/>
    <w:rsid w:val="00C8426A"/>
    <w:rsid w:val="00C90113"/>
    <w:rsid w:val="00C96D73"/>
    <w:rsid w:val="00C97FB0"/>
    <w:rsid w:val="00CA395E"/>
    <w:rsid w:val="00CA4E47"/>
    <w:rsid w:val="00CA4F53"/>
    <w:rsid w:val="00CA6FF2"/>
    <w:rsid w:val="00CB1EA2"/>
    <w:rsid w:val="00CB3983"/>
    <w:rsid w:val="00CB5D17"/>
    <w:rsid w:val="00CB5EE3"/>
    <w:rsid w:val="00CB7C65"/>
    <w:rsid w:val="00CC12AE"/>
    <w:rsid w:val="00CC1EC5"/>
    <w:rsid w:val="00CC2310"/>
    <w:rsid w:val="00CC5081"/>
    <w:rsid w:val="00CC5837"/>
    <w:rsid w:val="00CC6A30"/>
    <w:rsid w:val="00CC7E93"/>
    <w:rsid w:val="00CD6330"/>
    <w:rsid w:val="00CD6ABB"/>
    <w:rsid w:val="00CE2FDB"/>
    <w:rsid w:val="00CE3E2E"/>
    <w:rsid w:val="00CE4440"/>
    <w:rsid w:val="00CE48B4"/>
    <w:rsid w:val="00CE7967"/>
    <w:rsid w:val="00CE7B13"/>
    <w:rsid w:val="00CE7E78"/>
    <w:rsid w:val="00CF1351"/>
    <w:rsid w:val="00CF4803"/>
    <w:rsid w:val="00CF5B50"/>
    <w:rsid w:val="00CF673E"/>
    <w:rsid w:val="00D022DF"/>
    <w:rsid w:val="00D03259"/>
    <w:rsid w:val="00D04D67"/>
    <w:rsid w:val="00D0669F"/>
    <w:rsid w:val="00D1480B"/>
    <w:rsid w:val="00D20FAE"/>
    <w:rsid w:val="00D21752"/>
    <w:rsid w:val="00D22C09"/>
    <w:rsid w:val="00D241F5"/>
    <w:rsid w:val="00D31626"/>
    <w:rsid w:val="00D33A39"/>
    <w:rsid w:val="00D35A31"/>
    <w:rsid w:val="00D35EB1"/>
    <w:rsid w:val="00D41214"/>
    <w:rsid w:val="00D4273F"/>
    <w:rsid w:val="00D44C75"/>
    <w:rsid w:val="00D5000C"/>
    <w:rsid w:val="00D531BD"/>
    <w:rsid w:val="00D55F04"/>
    <w:rsid w:val="00D573D9"/>
    <w:rsid w:val="00D64486"/>
    <w:rsid w:val="00D66852"/>
    <w:rsid w:val="00D71861"/>
    <w:rsid w:val="00D723BB"/>
    <w:rsid w:val="00D74B01"/>
    <w:rsid w:val="00D765EE"/>
    <w:rsid w:val="00D769AC"/>
    <w:rsid w:val="00D775F2"/>
    <w:rsid w:val="00D82197"/>
    <w:rsid w:val="00D83BE9"/>
    <w:rsid w:val="00D8676A"/>
    <w:rsid w:val="00D90EF2"/>
    <w:rsid w:val="00D911B2"/>
    <w:rsid w:val="00D91204"/>
    <w:rsid w:val="00D91D5B"/>
    <w:rsid w:val="00D931FE"/>
    <w:rsid w:val="00D95740"/>
    <w:rsid w:val="00D95A17"/>
    <w:rsid w:val="00DA20F8"/>
    <w:rsid w:val="00DA2168"/>
    <w:rsid w:val="00DA274D"/>
    <w:rsid w:val="00DA29C1"/>
    <w:rsid w:val="00DA52A4"/>
    <w:rsid w:val="00DB1B1A"/>
    <w:rsid w:val="00DB29B9"/>
    <w:rsid w:val="00DB450A"/>
    <w:rsid w:val="00DB5B6F"/>
    <w:rsid w:val="00DB71FB"/>
    <w:rsid w:val="00DC00F9"/>
    <w:rsid w:val="00DC4D9E"/>
    <w:rsid w:val="00DC6DE2"/>
    <w:rsid w:val="00DD21B5"/>
    <w:rsid w:val="00DD4EFE"/>
    <w:rsid w:val="00DD61B6"/>
    <w:rsid w:val="00DD70AB"/>
    <w:rsid w:val="00DD74E0"/>
    <w:rsid w:val="00DD7F06"/>
    <w:rsid w:val="00DE3F03"/>
    <w:rsid w:val="00DE430E"/>
    <w:rsid w:val="00DE4C73"/>
    <w:rsid w:val="00DF41B5"/>
    <w:rsid w:val="00E05401"/>
    <w:rsid w:val="00E05A72"/>
    <w:rsid w:val="00E10A54"/>
    <w:rsid w:val="00E12558"/>
    <w:rsid w:val="00E12C3E"/>
    <w:rsid w:val="00E14BD3"/>
    <w:rsid w:val="00E1507A"/>
    <w:rsid w:val="00E16087"/>
    <w:rsid w:val="00E16138"/>
    <w:rsid w:val="00E16462"/>
    <w:rsid w:val="00E231C6"/>
    <w:rsid w:val="00E23CB8"/>
    <w:rsid w:val="00E27986"/>
    <w:rsid w:val="00E27FD4"/>
    <w:rsid w:val="00E30B5F"/>
    <w:rsid w:val="00E30DFA"/>
    <w:rsid w:val="00E346D2"/>
    <w:rsid w:val="00E426F6"/>
    <w:rsid w:val="00E4347E"/>
    <w:rsid w:val="00E4467C"/>
    <w:rsid w:val="00E50E83"/>
    <w:rsid w:val="00E5396E"/>
    <w:rsid w:val="00E541BB"/>
    <w:rsid w:val="00E57089"/>
    <w:rsid w:val="00E63A4A"/>
    <w:rsid w:val="00E644DA"/>
    <w:rsid w:val="00E64FE5"/>
    <w:rsid w:val="00E668B6"/>
    <w:rsid w:val="00E67460"/>
    <w:rsid w:val="00E679DB"/>
    <w:rsid w:val="00E71F66"/>
    <w:rsid w:val="00E75DE3"/>
    <w:rsid w:val="00E75E45"/>
    <w:rsid w:val="00E7720F"/>
    <w:rsid w:val="00E81731"/>
    <w:rsid w:val="00E92462"/>
    <w:rsid w:val="00E94382"/>
    <w:rsid w:val="00E961E7"/>
    <w:rsid w:val="00E96BE1"/>
    <w:rsid w:val="00E972E4"/>
    <w:rsid w:val="00E97BC7"/>
    <w:rsid w:val="00EA0EB5"/>
    <w:rsid w:val="00EA1448"/>
    <w:rsid w:val="00EA5072"/>
    <w:rsid w:val="00EA6A66"/>
    <w:rsid w:val="00EA73BB"/>
    <w:rsid w:val="00EB167D"/>
    <w:rsid w:val="00EB1DB1"/>
    <w:rsid w:val="00EB34EC"/>
    <w:rsid w:val="00EB4D76"/>
    <w:rsid w:val="00EB53F3"/>
    <w:rsid w:val="00EB7702"/>
    <w:rsid w:val="00EC46B1"/>
    <w:rsid w:val="00EC509E"/>
    <w:rsid w:val="00EC63AC"/>
    <w:rsid w:val="00ED38D3"/>
    <w:rsid w:val="00ED4CD5"/>
    <w:rsid w:val="00ED7670"/>
    <w:rsid w:val="00ED77A4"/>
    <w:rsid w:val="00ED79D7"/>
    <w:rsid w:val="00EE1639"/>
    <w:rsid w:val="00EE1711"/>
    <w:rsid w:val="00EE2B37"/>
    <w:rsid w:val="00EE725F"/>
    <w:rsid w:val="00EF008F"/>
    <w:rsid w:val="00EF2DE4"/>
    <w:rsid w:val="00EF41AC"/>
    <w:rsid w:val="00EF5966"/>
    <w:rsid w:val="00EF6507"/>
    <w:rsid w:val="00F00487"/>
    <w:rsid w:val="00F01562"/>
    <w:rsid w:val="00F03357"/>
    <w:rsid w:val="00F0349A"/>
    <w:rsid w:val="00F116F0"/>
    <w:rsid w:val="00F1185D"/>
    <w:rsid w:val="00F20496"/>
    <w:rsid w:val="00F26BFC"/>
    <w:rsid w:val="00F3277A"/>
    <w:rsid w:val="00F34C85"/>
    <w:rsid w:val="00F3652E"/>
    <w:rsid w:val="00F41684"/>
    <w:rsid w:val="00F46DB6"/>
    <w:rsid w:val="00F51C97"/>
    <w:rsid w:val="00F52539"/>
    <w:rsid w:val="00F53484"/>
    <w:rsid w:val="00F56BE6"/>
    <w:rsid w:val="00F62226"/>
    <w:rsid w:val="00F62BC4"/>
    <w:rsid w:val="00F647A3"/>
    <w:rsid w:val="00F66EC1"/>
    <w:rsid w:val="00F70829"/>
    <w:rsid w:val="00F710EF"/>
    <w:rsid w:val="00F714D4"/>
    <w:rsid w:val="00F7394C"/>
    <w:rsid w:val="00F7783D"/>
    <w:rsid w:val="00F77905"/>
    <w:rsid w:val="00F77DDD"/>
    <w:rsid w:val="00F834C4"/>
    <w:rsid w:val="00F83DDE"/>
    <w:rsid w:val="00F90010"/>
    <w:rsid w:val="00F90AC0"/>
    <w:rsid w:val="00F91570"/>
    <w:rsid w:val="00F93DC1"/>
    <w:rsid w:val="00F9432C"/>
    <w:rsid w:val="00F94814"/>
    <w:rsid w:val="00F9541D"/>
    <w:rsid w:val="00F96496"/>
    <w:rsid w:val="00FA33F6"/>
    <w:rsid w:val="00FA4422"/>
    <w:rsid w:val="00FA498F"/>
    <w:rsid w:val="00FA61C8"/>
    <w:rsid w:val="00FA6F33"/>
    <w:rsid w:val="00FB3017"/>
    <w:rsid w:val="00FB5EAA"/>
    <w:rsid w:val="00FB681F"/>
    <w:rsid w:val="00FC1269"/>
    <w:rsid w:val="00FC1D17"/>
    <w:rsid w:val="00FC2F7C"/>
    <w:rsid w:val="00FC3B5D"/>
    <w:rsid w:val="00FC4A00"/>
    <w:rsid w:val="00FC61A6"/>
    <w:rsid w:val="00FC7C86"/>
    <w:rsid w:val="00FD08E6"/>
    <w:rsid w:val="00FD1CF6"/>
    <w:rsid w:val="00FD6160"/>
    <w:rsid w:val="00FF0980"/>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F6C6"/>
  <w15:docId w15:val="{6FBE3299-F97A-4642-A279-75B57E5F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C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50729"/>
    <w:pPr>
      <w:keepNext/>
      <w:numPr>
        <w:numId w:val="6"/>
      </w:numPr>
      <w:jc w:val="both"/>
      <w:outlineLvl w:val="0"/>
    </w:pPr>
    <w:rPr>
      <w:rFonts w:ascii="Arial" w:hAnsi="Arial" w:cs="Arial"/>
      <w:b/>
      <w:bCs/>
    </w:rPr>
  </w:style>
  <w:style w:type="paragraph" w:styleId="Heading5">
    <w:name w:val="heading 5"/>
    <w:basedOn w:val="Normal"/>
    <w:next w:val="Normal"/>
    <w:link w:val="Heading5Char"/>
    <w:qFormat/>
    <w:rsid w:val="004B3199"/>
    <w:pPr>
      <w:keepNext/>
      <w:numPr>
        <w:numId w:val="27"/>
      </w:numPr>
      <w:ind w:right="-180"/>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254C0"/>
    <w:pPr>
      <w:spacing w:after="0" w:line="240" w:lineRule="auto"/>
      <w:outlineLvl w:val="0"/>
    </w:pPr>
    <w:rPr>
      <w:rFonts w:ascii="Times New Roman" w:eastAsia="Arial Unicode MS" w:hAnsi="Times New Roman" w:cs="Times New Roman"/>
      <w:color w:val="000000"/>
      <w:sz w:val="20"/>
      <w:szCs w:val="20"/>
      <w:u w:color="000000"/>
    </w:rPr>
  </w:style>
  <w:style w:type="paragraph" w:styleId="ListParagraph">
    <w:name w:val="List Paragraph"/>
    <w:basedOn w:val="Normal"/>
    <w:uiPriority w:val="34"/>
    <w:qFormat/>
    <w:rsid w:val="001254C0"/>
    <w:pPr>
      <w:ind w:left="720"/>
      <w:contextualSpacing/>
    </w:pPr>
  </w:style>
  <w:style w:type="character" w:styleId="Hyperlink">
    <w:name w:val="Hyperlink"/>
    <w:uiPriority w:val="99"/>
    <w:unhideWhenUsed/>
    <w:rsid w:val="00142C4D"/>
    <w:rPr>
      <w:rFonts w:ascii="Times New Roman" w:hAnsi="Times New Roman" w:cs="Times New Roman" w:hint="default"/>
      <w:color w:val="0000FF"/>
      <w:u w:val="single"/>
    </w:rPr>
  </w:style>
  <w:style w:type="paragraph" w:styleId="Header">
    <w:name w:val="header"/>
    <w:basedOn w:val="Normal"/>
    <w:link w:val="HeaderChar"/>
    <w:uiPriority w:val="99"/>
    <w:unhideWhenUsed/>
    <w:rsid w:val="00142C4D"/>
    <w:pPr>
      <w:tabs>
        <w:tab w:val="center" w:pos="4680"/>
        <w:tab w:val="right" w:pos="9360"/>
      </w:tabs>
    </w:pPr>
  </w:style>
  <w:style w:type="character" w:customStyle="1" w:styleId="HeaderChar">
    <w:name w:val="Header Char"/>
    <w:basedOn w:val="DefaultParagraphFont"/>
    <w:link w:val="Header"/>
    <w:uiPriority w:val="99"/>
    <w:rsid w:val="00142C4D"/>
    <w:rPr>
      <w:rFonts w:ascii="Times New Roman" w:eastAsia="Times New Roman" w:hAnsi="Times New Roman" w:cs="Times New Roman"/>
    </w:rPr>
  </w:style>
  <w:style w:type="paragraph" w:styleId="Footer">
    <w:name w:val="footer"/>
    <w:basedOn w:val="Normal"/>
    <w:link w:val="FooterChar"/>
    <w:uiPriority w:val="99"/>
    <w:unhideWhenUsed/>
    <w:rsid w:val="00142C4D"/>
    <w:pPr>
      <w:tabs>
        <w:tab w:val="center" w:pos="4680"/>
        <w:tab w:val="right" w:pos="9360"/>
      </w:tabs>
    </w:pPr>
  </w:style>
  <w:style w:type="character" w:customStyle="1" w:styleId="FooterChar">
    <w:name w:val="Footer Char"/>
    <w:basedOn w:val="DefaultParagraphFont"/>
    <w:link w:val="Footer"/>
    <w:uiPriority w:val="99"/>
    <w:rsid w:val="00142C4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2C4D"/>
    <w:rPr>
      <w:rFonts w:ascii="Tahoma" w:hAnsi="Tahoma" w:cs="Tahoma"/>
      <w:sz w:val="16"/>
      <w:szCs w:val="16"/>
    </w:rPr>
  </w:style>
  <w:style w:type="character" w:customStyle="1" w:styleId="BalloonTextChar">
    <w:name w:val="Balloon Text Char"/>
    <w:basedOn w:val="DefaultParagraphFont"/>
    <w:link w:val="BalloonText"/>
    <w:uiPriority w:val="99"/>
    <w:semiHidden/>
    <w:rsid w:val="00142C4D"/>
    <w:rPr>
      <w:rFonts w:ascii="Tahoma" w:eastAsia="Times New Roman" w:hAnsi="Tahoma" w:cs="Tahoma"/>
      <w:sz w:val="16"/>
      <w:szCs w:val="16"/>
    </w:rPr>
  </w:style>
  <w:style w:type="character" w:customStyle="1" w:styleId="s11">
    <w:name w:val="s11"/>
    <w:basedOn w:val="DefaultParagraphFont"/>
    <w:rsid w:val="003862EF"/>
  </w:style>
  <w:style w:type="character" w:customStyle="1" w:styleId="s10">
    <w:name w:val="s10"/>
    <w:basedOn w:val="DefaultParagraphFont"/>
    <w:rsid w:val="003862EF"/>
  </w:style>
  <w:style w:type="character" w:styleId="CommentReference">
    <w:name w:val="annotation reference"/>
    <w:basedOn w:val="DefaultParagraphFont"/>
    <w:uiPriority w:val="99"/>
    <w:semiHidden/>
    <w:unhideWhenUsed/>
    <w:rsid w:val="009976C7"/>
    <w:rPr>
      <w:sz w:val="16"/>
      <w:szCs w:val="16"/>
    </w:rPr>
  </w:style>
  <w:style w:type="paragraph" w:styleId="CommentText">
    <w:name w:val="annotation text"/>
    <w:basedOn w:val="Normal"/>
    <w:link w:val="CommentTextChar"/>
    <w:uiPriority w:val="99"/>
    <w:semiHidden/>
    <w:unhideWhenUsed/>
    <w:rsid w:val="009976C7"/>
    <w:rPr>
      <w:sz w:val="20"/>
      <w:szCs w:val="20"/>
    </w:rPr>
  </w:style>
  <w:style w:type="character" w:customStyle="1" w:styleId="CommentTextChar">
    <w:name w:val="Comment Text Char"/>
    <w:basedOn w:val="DefaultParagraphFont"/>
    <w:link w:val="CommentText"/>
    <w:uiPriority w:val="99"/>
    <w:semiHidden/>
    <w:rsid w:val="00997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6C7"/>
    <w:rPr>
      <w:b/>
      <w:bCs/>
    </w:rPr>
  </w:style>
  <w:style w:type="character" w:customStyle="1" w:styleId="CommentSubjectChar">
    <w:name w:val="Comment Subject Char"/>
    <w:basedOn w:val="CommentTextChar"/>
    <w:link w:val="CommentSubject"/>
    <w:uiPriority w:val="99"/>
    <w:semiHidden/>
    <w:rsid w:val="009976C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50729"/>
    <w:rPr>
      <w:rFonts w:eastAsia="Times New Roman"/>
      <w:b/>
      <w:bCs/>
    </w:rPr>
  </w:style>
  <w:style w:type="paragraph" w:styleId="BodyText">
    <w:name w:val="Body Text"/>
    <w:basedOn w:val="Normal"/>
    <w:link w:val="BodyTextChar"/>
    <w:uiPriority w:val="99"/>
    <w:semiHidden/>
    <w:unhideWhenUsed/>
    <w:rsid w:val="00035A43"/>
    <w:pPr>
      <w:spacing w:after="120"/>
    </w:pPr>
    <w:rPr>
      <w:rFonts w:asciiTheme="minorHAnsi" w:eastAsia="SimSun" w:hAnsiTheme="minorHAnsi" w:cstheme="minorBidi"/>
      <w:color w:val="000000" w:themeColor="text1"/>
      <w:kern w:val="20"/>
      <w:sz w:val="22"/>
      <w:szCs w:val="20"/>
      <w:lang w:eastAsia="ja-JP"/>
    </w:rPr>
  </w:style>
  <w:style w:type="character" w:customStyle="1" w:styleId="BodyTextChar">
    <w:name w:val="Body Text Char"/>
    <w:basedOn w:val="DefaultParagraphFont"/>
    <w:link w:val="BodyText"/>
    <w:uiPriority w:val="99"/>
    <w:semiHidden/>
    <w:rsid w:val="00035A43"/>
    <w:rPr>
      <w:rFonts w:asciiTheme="minorHAnsi" w:eastAsia="SimSun" w:hAnsiTheme="minorHAnsi" w:cstheme="minorBidi"/>
      <w:color w:val="000000" w:themeColor="text1"/>
      <w:kern w:val="20"/>
      <w:sz w:val="22"/>
      <w:szCs w:val="20"/>
      <w:lang w:eastAsia="ja-JP"/>
    </w:rPr>
  </w:style>
  <w:style w:type="character" w:customStyle="1" w:styleId="apple-converted-space">
    <w:name w:val="apple-converted-space"/>
    <w:rsid w:val="00CE48B4"/>
  </w:style>
  <w:style w:type="character" w:styleId="Emphasis">
    <w:name w:val="Emphasis"/>
    <w:uiPriority w:val="20"/>
    <w:unhideWhenUsed/>
    <w:qFormat/>
    <w:rsid w:val="00CE48B4"/>
    <w:rPr>
      <w:i/>
      <w:iCs/>
    </w:rPr>
  </w:style>
  <w:style w:type="character" w:styleId="PageNumber">
    <w:name w:val="page number"/>
    <w:basedOn w:val="DefaultParagraphFont"/>
    <w:rsid w:val="0033674D"/>
  </w:style>
  <w:style w:type="paragraph" w:customStyle="1" w:styleId="Default">
    <w:name w:val="Default"/>
    <w:rsid w:val="00FF32E5"/>
    <w:pPr>
      <w:autoSpaceDE w:val="0"/>
      <w:autoSpaceDN w:val="0"/>
      <w:adjustRightInd w:val="0"/>
      <w:spacing w:after="0" w:line="240" w:lineRule="auto"/>
    </w:pPr>
    <w:rPr>
      <w:rFonts w:ascii="Times New Roman" w:eastAsia="Times New Roman" w:hAnsi="Times New Roman" w:cs="Times New Roman"/>
      <w:color w:val="000000"/>
    </w:rPr>
  </w:style>
  <w:style w:type="paragraph" w:styleId="Revision">
    <w:name w:val="Revision"/>
    <w:hidden/>
    <w:uiPriority w:val="99"/>
    <w:semiHidden/>
    <w:rsid w:val="00F9432C"/>
    <w:pPr>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rsid w:val="004B319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530">
      <w:bodyDiv w:val="1"/>
      <w:marLeft w:val="0"/>
      <w:marRight w:val="0"/>
      <w:marTop w:val="0"/>
      <w:marBottom w:val="0"/>
      <w:divBdr>
        <w:top w:val="none" w:sz="0" w:space="0" w:color="auto"/>
        <w:left w:val="none" w:sz="0" w:space="0" w:color="auto"/>
        <w:bottom w:val="none" w:sz="0" w:space="0" w:color="auto"/>
        <w:right w:val="none" w:sz="0" w:space="0" w:color="auto"/>
      </w:divBdr>
    </w:div>
    <w:div w:id="529268788">
      <w:bodyDiv w:val="1"/>
      <w:marLeft w:val="0"/>
      <w:marRight w:val="0"/>
      <w:marTop w:val="0"/>
      <w:marBottom w:val="0"/>
      <w:divBdr>
        <w:top w:val="none" w:sz="0" w:space="0" w:color="auto"/>
        <w:left w:val="none" w:sz="0" w:space="0" w:color="auto"/>
        <w:bottom w:val="none" w:sz="0" w:space="0" w:color="auto"/>
        <w:right w:val="none" w:sz="0" w:space="0" w:color="auto"/>
      </w:divBdr>
    </w:div>
    <w:div w:id="544606741">
      <w:bodyDiv w:val="1"/>
      <w:marLeft w:val="0"/>
      <w:marRight w:val="0"/>
      <w:marTop w:val="0"/>
      <w:marBottom w:val="0"/>
      <w:divBdr>
        <w:top w:val="none" w:sz="0" w:space="0" w:color="auto"/>
        <w:left w:val="none" w:sz="0" w:space="0" w:color="auto"/>
        <w:bottom w:val="none" w:sz="0" w:space="0" w:color="auto"/>
        <w:right w:val="none" w:sz="0" w:space="0" w:color="auto"/>
      </w:divBdr>
    </w:div>
    <w:div w:id="583151887">
      <w:bodyDiv w:val="1"/>
      <w:marLeft w:val="0"/>
      <w:marRight w:val="0"/>
      <w:marTop w:val="0"/>
      <w:marBottom w:val="0"/>
      <w:divBdr>
        <w:top w:val="none" w:sz="0" w:space="0" w:color="auto"/>
        <w:left w:val="none" w:sz="0" w:space="0" w:color="auto"/>
        <w:bottom w:val="none" w:sz="0" w:space="0" w:color="auto"/>
        <w:right w:val="none" w:sz="0" w:space="0" w:color="auto"/>
      </w:divBdr>
    </w:div>
    <w:div w:id="942490301">
      <w:bodyDiv w:val="1"/>
      <w:marLeft w:val="0"/>
      <w:marRight w:val="0"/>
      <w:marTop w:val="0"/>
      <w:marBottom w:val="0"/>
      <w:divBdr>
        <w:top w:val="none" w:sz="0" w:space="0" w:color="auto"/>
        <w:left w:val="none" w:sz="0" w:space="0" w:color="auto"/>
        <w:bottom w:val="none" w:sz="0" w:space="0" w:color="auto"/>
        <w:right w:val="none" w:sz="0" w:space="0" w:color="auto"/>
      </w:divBdr>
    </w:div>
    <w:div w:id="1137723457">
      <w:bodyDiv w:val="1"/>
      <w:marLeft w:val="0"/>
      <w:marRight w:val="0"/>
      <w:marTop w:val="0"/>
      <w:marBottom w:val="0"/>
      <w:divBdr>
        <w:top w:val="none" w:sz="0" w:space="0" w:color="auto"/>
        <w:left w:val="none" w:sz="0" w:space="0" w:color="auto"/>
        <w:bottom w:val="none" w:sz="0" w:space="0" w:color="auto"/>
        <w:right w:val="none" w:sz="0" w:space="0" w:color="auto"/>
      </w:divBdr>
    </w:div>
    <w:div w:id="1638801671">
      <w:bodyDiv w:val="1"/>
      <w:marLeft w:val="0"/>
      <w:marRight w:val="0"/>
      <w:marTop w:val="0"/>
      <w:marBottom w:val="0"/>
      <w:divBdr>
        <w:top w:val="none" w:sz="0" w:space="0" w:color="auto"/>
        <w:left w:val="none" w:sz="0" w:space="0" w:color="auto"/>
        <w:bottom w:val="none" w:sz="0" w:space="0" w:color="auto"/>
        <w:right w:val="none" w:sz="0" w:space="0" w:color="auto"/>
      </w:divBdr>
    </w:div>
    <w:div w:id="1668627462">
      <w:bodyDiv w:val="1"/>
      <w:marLeft w:val="0"/>
      <w:marRight w:val="0"/>
      <w:marTop w:val="0"/>
      <w:marBottom w:val="0"/>
      <w:divBdr>
        <w:top w:val="none" w:sz="0" w:space="0" w:color="auto"/>
        <w:left w:val="none" w:sz="0" w:space="0" w:color="auto"/>
        <w:bottom w:val="none" w:sz="0" w:space="0" w:color="auto"/>
        <w:right w:val="none" w:sz="0" w:space="0" w:color="auto"/>
      </w:divBdr>
    </w:div>
    <w:div w:id="1716611950">
      <w:bodyDiv w:val="1"/>
      <w:marLeft w:val="0"/>
      <w:marRight w:val="0"/>
      <w:marTop w:val="0"/>
      <w:marBottom w:val="0"/>
      <w:divBdr>
        <w:top w:val="none" w:sz="0" w:space="0" w:color="auto"/>
        <w:left w:val="none" w:sz="0" w:space="0" w:color="auto"/>
        <w:bottom w:val="none" w:sz="0" w:space="0" w:color="auto"/>
        <w:right w:val="none" w:sz="0" w:space="0" w:color="auto"/>
      </w:divBdr>
    </w:div>
    <w:div w:id="1738892508">
      <w:bodyDiv w:val="1"/>
      <w:marLeft w:val="0"/>
      <w:marRight w:val="0"/>
      <w:marTop w:val="0"/>
      <w:marBottom w:val="0"/>
      <w:divBdr>
        <w:top w:val="none" w:sz="0" w:space="0" w:color="auto"/>
        <w:left w:val="none" w:sz="0" w:space="0" w:color="auto"/>
        <w:bottom w:val="none" w:sz="0" w:space="0" w:color="auto"/>
        <w:right w:val="none" w:sz="0" w:space="0" w:color="auto"/>
      </w:divBdr>
    </w:div>
    <w:div w:id="1803619579">
      <w:bodyDiv w:val="1"/>
      <w:marLeft w:val="0"/>
      <w:marRight w:val="0"/>
      <w:marTop w:val="0"/>
      <w:marBottom w:val="0"/>
      <w:divBdr>
        <w:top w:val="none" w:sz="0" w:space="0" w:color="auto"/>
        <w:left w:val="none" w:sz="0" w:space="0" w:color="auto"/>
        <w:bottom w:val="none" w:sz="0" w:space="0" w:color="auto"/>
        <w:right w:val="none" w:sz="0" w:space="0" w:color="auto"/>
      </w:divBdr>
    </w:div>
    <w:div w:id="2009401223">
      <w:bodyDiv w:val="1"/>
      <w:marLeft w:val="0"/>
      <w:marRight w:val="0"/>
      <w:marTop w:val="0"/>
      <w:marBottom w:val="0"/>
      <w:divBdr>
        <w:top w:val="none" w:sz="0" w:space="0" w:color="auto"/>
        <w:left w:val="none" w:sz="0" w:space="0" w:color="auto"/>
        <w:bottom w:val="none" w:sz="0" w:space="0" w:color="auto"/>
        <w:right w:val="none" w:sz="0" w:space="0" w:color="auto"/>
      </w:divBdr>
    </w:div>
    <w:div w:id="20763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t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31AF-E30A-4040-831B-BCF7C7E9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NTTA</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Griffith, Lorelei</dc:creator>
  <cp:lastModifiedBy>Griffith, Lorelei</cp:lastModifiedBy>
  <cp:revision>4</cp:revision>
  <cp:lastPrinted>2023-10-31T19:09:00Z</cp:lastPrinted>
  <dcterms:created xsi:type="dcterms:W3CDTF">2023-11-03T15:55:00Z</dcterms:created>
  <dcterms:modified xsi:type="dcterms:W3CDTF">2023-11-03T15:59:00Z</dcterms:modified>
</cp:coreProperties>
</file>